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84F5" w14:textId="2ECF9A6A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222222"/>
          <w:sz w:val="28"/>
          <w:szCs w:val="28"/>
        </w:rPr>
        <w:t xml:space="preserve">Муниципальное бюджетное дошкольное образовательное учреждение «Детский сад </w:t>
      </w:r>
      <w:r w:rsidR="0051740D">
        <w:rPr>
          <w:rStyle w:val="c7"/>
          <w:b/>
          <w:bCs/>
          <w:color w:val="222222"/>
          <w:sz w:val="28"/>
          <w:szCs w:val="28"/>
        </w:rPr>
        <w:t xml:space="preserve">общеразвивающего вида </w:t>
      </w:r>
      <w:r>
        <w:rPr>
          <w:rStyle w:val="c7"/>
          <w:b/>
          <w:bCs/>
          <w:color w:val="222222"/>
          <w:sz w:val="28"/>
          <w:szCs w:val="28"/>
        </w:rPr>
        <w:t>«</w:t>
      </w:r>
      <w:r w:rsidR="0051740D">
        <w:rPr>
          <w:rStyle w:val="c7"/>
          <w:b/>
          <w:bCs/>
          <w:color w:val="222222"/>
          <w:sz w:val="28"/>
          <w:szCs w:val="28"/>
        </w:rPr>
        <w:t>Мечта</w:t>
      </w:r>
      <w:r>
        <w:rPr>
          <w:rStyle w:val="c7"/>
          <w:b/>
          <w:bCs/>
          <w:color w:val="222222"/>
          <w:sz w:val="28"/>
          <w:szCs w:val="28"/>
        </w:rPr>
        <w:t>»</w:t>
      </w:r>
    </w:p>
    <w:p w14:paraId="665C9927" w14:textId="77777777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1F8468FF" w14:textId="77777777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25DE339E" w14:textId="77777777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37095144" w14:textId="77777777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613A0246" w14:textId="77777777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6EF205EA" w14:textId="77777777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1F050E9E" w14:textId="77777777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65CDE2BA" w14:textId="77777777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221EF549" w14:textId="77777777" w:rsidR="0051740D" w:rsidRDefault="0051740D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670D8694" w14:textId="77777777" w:rsidR="0051740D" w:rsidRDefault="0051740D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0EDD4EA6" w14:textId="77777777" w:rsidR="0051740D" w:rsidRDefault="0051740D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222222"/>
          <w:sz w:val="28"/>
          <w:szCs w:val="28"/>
        </w:rPr>
      </w:pPr>
    </w:p>
    <w:p w14:paraId="5D58A2D0" w14:textId="0CF0D9B9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222222"/>
          <w:sz w:val="28"/>
          <w:szCs w:val="28"/>
        </w:rPr>
        <w:t>ПАРЦИАЛЬНАЯ ПРОГРАММА</w:t>
      </w:r>
    </w:p>
    <w:p w14:paraId="2C6AFBE0" w14:textId="77777777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222222"/>
          <w:sz w:val="28"/>
          <w:szCs w:val="28"/>
        </w:rPr>
        <w:t>«ОСНОВЫ БЕЗОПАСНОСТИ ДЕТЕЙ ДОШКОЛЬНОГО ВОЗРАСТА»</w:t>
      </w:r>
    </w:p>
    <w:p w14:paraId="1F4D92F3" w14:textId="77777777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222222"/>
          <w:sz w:val="28"/>
          <w:szCs w:val="28"/>
        </w:rPr>
        <w:t xml:space="preserve">Р. Б. </w:t>
      </w:r>
      <w:proofErr w:type="spellStart"/>
      <w:r>
        <w:rPr>
          <w:rStyle w:val="c7"/>
          <w:b/>
          <w:bCs/>
          <w:color w:val="222222"/>
          <w:sz w:val="28"/>
          <w:szCs w:val="28"/>
        </w:rPr>
        <w:t>Стеркина</w:t>
      </w:r>
      <w:proofErr w:type="spellEnd"/>
      <w:r>
        <w:rPr>
          <w:rStyle w:val="c7"/>
          <w:b/>
          <w:bCs/>
          <w:color w:val="222222"/>
          <w:sz w:val="28"/>
          <w:szCs w:val="28"/>
        </w:rPr>
        <w:t>, Н. Н. Авдеева, О. Л. Князева</w:t>
      </w:r>
    </w:p>
    <w:p w14:paraId="7E0B2E32" w14:textId="478E2520" w:rsidR="006D78DA" w:rsidRDefault="006D78DA" w:rsidP="006D78DA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222222"/>
          <w:sz w:val="28"/>
          <w:szCs w:val="28"/>
        </w:rPr>
        <w:t>(20</w:t>
      </w:r>
      <w:r>
        <w:rPr>
          <w:rStyle w:val="c7"/>
          <w:b/>
          <w:bCs/>
          <w:color w:val="222222"/>
          <w:sz w:val="28"/>
          <w:szCs w:val="28"/>
        </w:rPr>
        <w:t>22</w:t>
      </w:r>
      <w:r>
        <w:rPr>
          <w:rStyle w:val="c7"/>
          <w:b/>
          <w:bCs/>
          <w:color w:val="222222"/>
          <w:sz w:val="28"/>
          <w:szCs w:val="28"/>
        </w:rPr>
        <w:t>-20</w:t>
      </w:r>
      <w:r>
        <w:rPr>
          <w:rStyle w:val="c7"/>
          <w:b/>
          <w:bCs/>
          <w:color w:val="222222"/>
          <w:sz w:val="28"/>
          <w:szCs w:val="28"/>
        </w:rPr>
        <w:t>23</w:t>
      </w:r>
      <w:r>
        <w:rPr>
          <w:rStyle w:val="c7"/>
          <w:b/>
          <w:bCs/>
          <w:color w:val="222222"/>
          <w:sz w:val="28"/>
          <w:szCs w:val="28"/>
        </w:rPr>
        <w:t xml:space="preserve"> учебный год)</w:t>
      </w:r>
    </w:p>
    <w:p w14:paraId="1455B527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79F76D0B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5AE87A61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11288595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48BADA8A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24E8ED6E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13E7E4AD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22D49682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7730EF10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3CA2E310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13147B58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291B1C99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720345C7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3D39FE05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5A032B62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26A41B34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210B952F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0B726C31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742730E3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64E84E62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7C32B865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5F20D4BB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28785A47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3388A9EB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0BB91A1E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417B9AF8" w14:textId="77777777" w:rsid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222222"/>
          <w:sz w:val="28"/>
          <w:szCs w:val="28"/>
        </w:rPr>
      </w:pPr>
    </w:p>
    <w:p w14:paraId="0DF81DAB" w14:textId="1FDA286D" w:rsidR="006D78DA" w:rsidRPr="006D78DA" w:rsidRDefault="006D78DA" w:rsidP="006D78DA">
      <w:pPr>
        <w:pStyle w:val="c2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222222"/>
          <w:sz w:val="28"/>
          <w:szCs w:val="28"/>
        </w:rPr>
        <w:t xml:space="preserve">Подготовила: </w:t>
      </w:r>
      <w:r>
        <w:rPr>
          <w:rStyle w:val="c7"/>
          <w:b/>
          <w:bCs/>
          <w:color w:val="222222"/>
          <w:sz w:val="28"/>
          <w:szCs w:val="28"/>
        </w:rPr>
        <w:t>старший воспитатель Фетисова А.Ф.</w:t>
      </w:r>
    </w:p>
    <w:p w14:paraId="4D31E15C" w14:textId="77777777" w:rsidR="0051740D" w:rsidRDefault="0051740D" w:rsidP="006D7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28BCFEC0" w14:textId="5B1EF1DF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Раздел 1. Пояснительная записка</w:t>
      </w:r>
    </w:p>
    <w:p w14:paraId="7585DA59" w14:textId="3875E268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«Основы безопасности детей дошкольного возраста»</w:t>
      </w:r>
      <w:r w:rsidR="005174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сориентирована на то, чтобы дать детям необходимые знания об общепринятых человеком нормах поведения, сформировать основы экологической культуры, ценности здорового образа жизни, помочь дошкольникам овладеть элементарными навыками поведения дома, на улице, в транспорте. Программа имеет социально-личностное направление.</w:t>
      </w:r>
    </w:p>
    <w:p w14:paraId="2B1676EE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Актуальность и педагогическая целесообразность. 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– маленьких детей.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14:paraId="17DD3FD6" w14:textId="77777777" w:rsidR="006D78DA" w:rsidRPr="006D78DA" w:rsidRDefault="006D78DA" w:rsidP="0051740D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XXI веке перед человечеством встает одна из главных проблем – всестороннее обеспечение безопасности жизнедеятельности человека. Дошкольным образовательным учреждениям в этом вопросе отводится особая роль.</w:t>
      </w:r>
    </w:p>
    <w:p w14:paraId="1DE6B123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Любая общепринятая норма должна быть осознана и принята маленьким человеком, только тогда она станет действительным регулятором его поведения. Чтобы подготовить граждан к адекватному поведению и рациональным действиям в постоянно возникающих опасных и чрезвычайных ситуациях, с раннего детства необходимо выделить такие правила поведения для детей, которые они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 Ведь человек, вне зависимости от возраста будет следовать правилу только в том случае, если ему понятен его смысл.</w:t>
      </w:r>
    </w:p>
    <w:p w14:paraId="36264EA0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 программы 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воспитание у ребенка навыков адекватного поведения в различных неожиданных ситуациях, самостоятельности и ответственности за свое поведение.</w:t>
      </w:r>
    </w:p>
    <w:p w14:paraId="76A331D4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14:paraId="6DBB8CD2" w14:textId="77777777" w:rsidR="006D78DA" w:rsidRPr="006D78DA" w:rsidRDefault="006D78DA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ценностей здорового образа жизни.</w:t>
      </w:r>
    </w:p>
    <w:p w14:paraId="4F164967" w14:textId="77777777" w:rsidR="006D78DA" w:rsidRPr="006D78DA" w:rsidRDefault="006D78DA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основ безопасного поведения во дворе, на улице, в общественном транспорте.</w:t>
      </w:r>
    </w:p>
    <w:p w14:paraId="250ACAAA" w14:textId="77777777" w:rsidR="006D78DA" w:rsidRPr="006D78DA" w:rsidRDefault="006D78DA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знаний об осторожном обращении с опасными предметами и правильном поведении при контактах с незнакомыми людьми.</w:t>
      </w:r>
    </w:p>
    <w:p w14:paraId="2A0D91DC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Отличительной особенностью 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программы является использование совершенно новых методов (тренинги поведения, психотерапия детских страхов).</w:t>
      </w:r>
    </w:p>
    <w:p w14:paraId="65A15DF1" w14:textId="08CD7226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Особенность работы по программе, состоит также в осознании педагогом большого значения положительного примера со стороны взрослых, и прежде всего педагога. Налаживание контактов с родителями и достижение полного взаимопонимания - неизбежные условия эффективности в воспитании детей. Формирование безопасного поведения неизбежно связано с целым рядом 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запретов. Если запретов будет слишком много –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сможет выполнить их в полной мере, и неизбежно будет нарушать. Необходимо выделить основное содержание, которое требует совместных усилий педагогов и родителей, определить перечень жизненно важных правил и запретов, выполнение которых для ребенка обязательно и дома, и в детском саду. Программа интегрируется с такими образовательными областями, как: «</w:t>
      </w:r>
      <w:r w:rsidR="005174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Социально-коммуникативное развитие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</w:t>
      </w:r>
      <w:r w:rsidR="005174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Художественно-эстетическое развитие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</w:t>
      </w:r>
      <w:r w:rsidR="005174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Познавательное развитие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</w:t>
      </w:r>
      <w:r w:rsidR="005174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речи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</w:t>
      </w:r>
      <w:r w:rsidR="005174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Физическое развитие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14:paraId="7A9DC927" w14:textId="50C3E8C0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Формы и режим </w:t>
      </w:r>
      <w:r w:rsidR="005174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</w:t>
      </w: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ОД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23ADEDF" w14:textId="667361EF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Основной формой реализации содержания программы является </w:t>
      </w:r>
      <w:r w:rsidR="005174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 (</w:t>
      </w:r>
      <w:r w:rsidR="005174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организованная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образовательная деятельность) и ситуации общения в процессе совместной деятельности с воспитателем в режимные моменты. </w:t>
      </w:r>
      <w:r w:rsidR="005174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 может планироваться по выбору педагога 1 раз в месяц</w:t>
      </w:r>
    </w:p>
    <w:p w14:paraId="7784D4AB" w14:textId="65E41679" w:rsidR="006D78DA" w:rsidRPr="006D78DA" w:rsidRDefault="006D78D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разделе «Соци</w:t>
      </w:r>
      <w:r w:rsidR="005174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ально-коммуникативное развитие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или по принципу комплексно-тематического планирования, когда под тему безопасность отводится специально выделенная тема. Во 2 младшей группе продолжительностью не более 15 минут, в средней — не более 20 минут, старшей группе продолжительностью не более 25 минут. В подготовительной группе – не более 30 минут.</w:t>
      </w:r>
    </w:p>
    <w:p w14:paraId="3DDFA526" w14:textId="77777777" w:rsidR="006D78DA" w:rsidRPr="006D78DA" w:rsidRDefault="006D78D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программе - 6 разделов: «Ребенок и другие люди», «Ребенок и природа», «Ребенок дома», «Здоровье ребенка», «Эмоциональное благополучие ребенка», «Ребенок на улице».</w:t>
      </w:r>
    </w:p>
    <w:p w14:paraId="47CF748D" w14:textId="77777777" w:rsidR="006D78DA" w:rsidRPr="006D78DA" w:rsidRDefault="006D78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раздел «Ребенок и другие люди» включено особое содержание, которое отражает общие изменения, происходящие в нашей жизни. Ребенок должен понимать, что общение с другими людьми может быть опасным. И прежде всего эту опасность представляют контакты с незнакомыми людьми. Особо рассматриваются типичные опасные ситуации контактов с незнакомыми людьми, когда взрослый уговаривает ребенка пойти или поехать с ним, обещая что-то показать или подарить, угощает чем-либо или проявляет насильственные действия по отношению к ребенку (хватает за руку, затаскивает в машину и т.д.). При этом детей учат приемам защитного поведения - громкий крик, призывы о помощи («Помогите, чужой человек»), привлечение внимания окружающих иными способами. Важно объяснять детям (и отрабатывать в ходе специальных тренингов) поведение ребенка в подобных ситуациях, чтобы окружающие поняли, что совершается насилие, и не спутали его с обычными детскими капризами.</w:t>
      </w:r>
    </w:p>
    <w:p w14:paraId="7CB72594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Опасность может подстерегать ребенка не только на улице, но и дома - и об этом ребенок должен быть предупрежден: не входить в подъезд одному, без родителей не открывать дверь чужим, даже если они действуют якобы от лица родителей. С детьми проводятся игровые тренинги, в которых разыгрываются 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разные жизненные ситуации и подкрепляются сказочными сюжетами («Волк и семеро козлят»).</w:t>
      </w:r>
    </w:p>
    <w:p w14:paraId="19298F3C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Содержание раздела «Ребенок и природа» позволяет донести до детей представления о взаимосвязи и взаимодействии всех природных объектов. Земля - наш общий дом, а человек - часть природы. Детей знакомят с проблемами загрязнения окружающей среды, объясняют, как ухудшение экологических условий сказывается на живой природе (уничтожаются леса, истребляются звери, птицы, рыбы, загрязняются вода и почва), а в свою очередь все это представляет определенную угрозу здоровью человека.</w:t>
      </w:r>
    </w:p>
    <w:p w14:paraId="6A68BCFF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 «Ребенок дома» раскрывает содержание работы педагога с детьми по ознакомлению с предметами домашнего быта, представляющими потенциальную опасность для детей. Выделяются три группы предметов, взаимодействие с которыми в той или иной степени опасно для жизни и здоровья детей:</w:t>
      </w:r>
    </w:p>
    <w:p w14:paraId="4F27786C" w14:textId="77777777" w:rsidR="006D78DA" w:rsidRPr="006D78DA" w:rsidRDefault="006D78D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Предметы, которыми могут пользоваться только взрослые. Это спички, газовая плита, печка, электрическая розетка, некоторые электроприборы, а также открытые окна и балконы. Ни при каких условиях ребенок не должен самостоятельно пользоваться этими предметами. Здесь уместны прямые запреты, дополняются они объяснениями последствий от неумелого обращения.</w:t>
      </w:r>
    </w:p>
    <w:p w14:paraId="3843B5C1" w14:textId="77777777" w:rsidR="006D78DA" w:rsidRPr="006D78DA" w:rsidRDefault="006D78D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Предметы (иголка, ножницы, нож, вилка), требующие в зависимости от возраста детей организации специального обучения и выработки навыка пользования.</w:t>
      </w:r>
    </w:p>
    <w:p w14:paraId="18A083E2" w14:textId="77777777" w:rsidR="006D78DA" w:rsidRPr="006D78DA" w:rsidRDefault="006D78D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Предметы, которые взрослые должны хранить в недоступных для детей местах: бытовая химия, лекарства, спиртные напитки, сигареты, пищевые кислоты, режуще-колющие инструменты. Правила хранения и недопустимость взаимодействия детей с этими предметами являются содержанием работы педагогов с родителями.</w:t>
      </w:r>
    </w:p>
    <w:p w14:paraId="60F0359D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Содержание раздела «Здоровье ребенка» направлено па формирование у ребенка представления о здоровье как одной из главных ценностей жизни. Ребенок должен знать свое тело, научиться заботиться о нем, не вредить своему организму.</w:t>
      </w:r>
    </w:p>
    <w:p w14:paraId="7A45B0EE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Важно привить детям привычку к занятиям физкультурой и спортом, используя эмоционально увлекательные формы. Педагог должен способствовать формированию у детей понимания </w:t>
      </w:r>
      <w:proofErr w:type="gram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ценно-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стей</w:t>
      </w:r>
      <w:proofErr w:type="spellEnd"/>
      <w:proofErr w:type="gram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здорового образа жизни, развивать представления о полезности, целесообразности физической активности и личной гигиены, о значении профилактики заболеваний, о различных видах закаливания и оздоровительных мероприятиях: дыхательной гимнастике, воздушных и солнечных ваннах, витаминотерапии, гимнастике.</w:t>
      </w:r>
    </w:p>
    <w:p w14:paraId="5EA1A60D" w14:textId="77777777" w:rsidR="006D78DA" w:rsidRPr="006D78DA" w:rsidRDefault="006D78D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доступной форме детям рассказывают о том, как свежий воздух, вода, солнце, ветер помогают при закаливании организма.</w:t>
      </w:r>
    </w:p>
    <w:p w14:paraId="7A6C29D8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Педагог должен рассказать, что следует заботиться не только о собственном здоровье, но и о здоровье окружающих, соблюдая правила гигиены (мыть руки 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после туалета, при кашле и чихании прикрывать рот и нос рукой или носовым платком).</w:t>
      </w:r>
    </w:p>
    <w:p w14:paraId="228E3D9B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Детям сообщают элементарные сведения об инфекционных болезнях и их возбудителях. Предлагают под микроскопом рассмотреть капельку слюны и находящиеся в ней микроорганизмы. Объясняют ребенку, почему поднимается температура тела и о чем это свидетельствует, почему необходимо своевременно обращаться к врачу и выполнять все его предписания по приему лекарств.</w:t>
      </w:r>
    </w:p>
    <w:p w14:paraId="45DE19C8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 знакомит детей с правилами первой медицинской помощи при травмах (порезах, ожогах, ссадинах, укусах и др.), объясняет, что при этом необходимо обратиться к взрослому за помощью и рассказать ему все, что произошло. Обсуждают с детьми, какую первую помощь каждый может оказать себе сам (растереть обмороженное место рукавичкой: пошевелить пальцами, попрыгать, если замерзли ноги: переодеться, если промок; приложить холодный компресс, если ушиб ногу, руку, и т.п.).</w:t>
      </w:r>
    </w:p>
    <w:p w14:paraId="748FE984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 условием работы по разделу «Эмоциональное благополучие ребенка» авторы считают профилактику возникновения эмоционального дискомфорта у детей в детском саду, создание благоприятной атмосферы, характеризующейся взаимным доверием и уважением, открытым и доброжелательным общением.</w:t>
      </w:r>
    </w:p>
    <w:p w14:paraId="4FFE6151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Негативное влияние на эмоциональное состояние оказывают возникающие у детей страхи (боязнь темноты, животных, посторонних людей, сказочных персонажей и даже состояние оказаться в центре внимания и т.п.). Поэтому авторы программы ориентируют взрослых на внимательное отношение к этим явлениям у детей, предлагая им рассказать о своих переживаниях. Вместе с тем важно предостерегать детей от реальных опасных ситуаций: весной ходить по тонкому льду, купаться без присмотра взрослых, перебегать улицу в неположенном месте и т. д.</w:t>
      </w:r>
    </w:p>
    <w:p w14:paraId="6CE83DB6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 научить детей способам выхода из конфликтной ситуации, не доводя дело до ссор и драк. Необходимо также создавать условия для профилактики возникновения конфликтных ситуаций (использовать беседу, игру-драматизацию), научить детей осознанному восприятию своих чувств, желаний, умению выражать их соответствующим образом, понятным окружающим людям, а также спокойно относиться к желаниям и суждениям других детей.</w:t>
      </w:r>
    </w:p>
    <w:p w14:paraId="24944E6E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Работа по разделу «Ребенок на улицах города» проводится через знакомство детей с правилами поведения на улицах города. Детям объясняют необходимость соблюдения правил и рассказывают об опасности, которая может возникнуть, если пренебрегать ими, что для этой цели существуют правила дорожного движения. Ими регулируется поведение пешеходов и водителей, объясняют, что дорожные знаки помогают и пешеходам, и водителям ориентироваться на улицах города. Ребят знакомят с основными дорожными знаками (предупреждающими, запрещающими, предписывающими, информационно-указательными) и светофором, рассказывают об их назначении, учат ориентироваться на них при «движении» 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(в играх с макетом города, в игровых ситуациях-загадках, в самостоятельной игровой деятельности с использованием велосипеда, самоката, детского автомобиля).</w:t>
      </w:r>
    </w:p>
    <w:p w14:paraId="6891873C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Реализация содержания программы обеспечивается комплектом рабочих тетрадей с цветными иллюстрациями, разрезным материалом.</w:t>
      </w:r>
    </w:p>
    <w:p w14:paraId="31FDE842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Ожидаемые результаты. 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не только знают, рассказывают, как надо правильно себя вести в тех или иных ситуациях, но и стараются осознанно выполнять большинство правил безопасного поведения. Способом проверки усвоенного содержания программы является педагогическая диагностика 2 раза в год (начальная и итоговая), которая осуществляется методом наблюдения и беседы.</w:t>
      </w:r>
    </w:p>
    <w:p w14:paraId="74C3EF2F" w14:textId="77777777" w:rsidR="006D78DA" w:rsidRPr="006D78DA" w:rsidRDefault="006D78DA" w:rsidP="00517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Подведение итогов 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реализации программы являются праздники и развлечения, которые организуются в детском саду по тематическим блокам, а также выставки рисунков на тему «Безопасность».</w:t>
      </w:r>
    </w:p>
    <w:p w14:paraId="79224618" w14:textId="77777777" w:rsidR="0099320F" w:rsidRDefault="0099320F" w:rsidP="006D7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BBBDBA8" w14:textId="54515533" w:rsidR="006D78DA" w:rsidRDefault="006D78DA" w:rsidP="0099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РАЗДЕЛ 3: Содержание работы</w:t>
      </w:r>
    </w:p>
    <w:p w14:paraId="4F3E594C" w14:textId="77777777" w:rsidR="0099320F" w:rsidRPr="006D78DA" w:rsidRDefault="0099320F" w:rsidP="009932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</w:pPr>
    </w:p>
    <w:p w14:paraId="10E67FFF" w14:textId="77777777" w:rsidR="006D78DA" w:rsidRPr="006D78DA" w:rsidRDefault="006D78DA" w:rsidP="0099320F">
      <w:pPr>
        <w:shd w:val="clear" w:color="auto" w:fill="FFFFFF"/>
        <w:spacing w:after="0" w:line="240" w:lineRule="auto"/>
        <w:ind w:left="450" w:hanging="45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Вторая младшая группа</w:t>
      </w:r>
    </w:p>
    <w:p w14:paraId="75C90372" w14:textId="77777777" w:rsidR="006D78DA" w:rsidRPr="006D78DA" w:rsidRDefault="006D78DA">
      <w:pPr>
        <w:numPr>
          <w:ilvl w:val="0"/>
          <w:numId w:val="11"/>
        </w:numPr>
        <w:shd w:val="clear" w:color="auto" w:fill="FFFFFF"/>
        <w:spacing w:after="0" w:line="240" w:lineRule="auto"/>
        <w:ind w:left="1276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Предметы, требующие осторожного обращения</w:t>
      </w:r>
    </w:p>
    <w:p w14:paraId="3B9613E4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с такими предметами.</w:t>
      </w:r>
    </w:p>
    <w:p w14:paraId="0785E5D4" w14:textId="77777777" w:rsidR="006D78DA" w:rsidRPr="006D78DA" w:rsidRDefault="006D78DA">
      <w:pPr>
        <w:numPr>
          <w:ilvl w:val="0"/>
          <w:numId w:val="1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Контакты с животными</w:t>
      </w:r>
    </w:p>
    <w:p w14:paraId="36CE9AE2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объяснить детям, что контакты с животными иногда могут быть опасны.</w:t>
      </w:r>
    </w:p>
    <w:p w14:paraId="2F1891AA" w14:textId="77777777" w:rsidR="006D78DA" w:rsidRPr="006D78DA" w:rsidRDefault="006D78DA">
      <w:pPr>
        <w:numPr>
          <w:ilvl w:val="0"/>
          <w:numId w:val="13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Личная гигиена</w:t>
      </w:r>
    </w:p>
    <w:p w14:paraId="5C98FE1F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развивать у детей понимание значения и необходимости гигиенических процедур.</w:t>
      </w:r>
    </w:p>
    <w:p w14:paraId="7459E385" w14:textId="77777777" w:rsidR="006D78DA" w:rsidRPr="006D78DA" w:rsidRDefault="006D78DA">
      <w:pPr>
        <w:numPr>
          <w:ilvl w:val="0"/>
          <w:numId w:val="14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Витамины и полезные продукты</w:t>
      </w:r>
    </w:p>
    <w:p w14:paraId="377A539D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рассказать детям о пользе витаминов и их значении для здоровья человека.</w:t>
      </w:r>
    </w:p>
    <w:p w14:paraId="6AE66FE5" w14:textId="77777777" w:rsidR="006D78DA" w:rsidRPr="006D78DA" w:rsidRDefault="006D78DA">
      <w:pPr>
        <w:numPr>
          <w:ilvl w:val="0"/>
          <w:numId w:val="15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Конфликты между детьми</w:t>
      </w:r>
    </w:p>
    <w:p w14:paraId="255F976F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научить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 (уступить, договориться, соблюсти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очерѐдность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извиниться).</w:t>
      </w:r>
    </w:p>
    <w:p w14:paraId="5F413EE3" w14:textId="77777777" w:rsidR="006D78DA" w:rsidRPr="006D78DA" w:rsidRDefault="006D78DA">
      <w:pPr>
        <w:numPr>
          <w:ilvl w:val="0"/>
          <w:numId w:val="16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Одежда и здоровье</w:t>
      </w:r>
    </w:p>
    <w:p w14:paraId="651661D4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должен узнать, что одежда защищает человека от жары и холода, дождя и ветра. Чтобы сохранить здоровье и не болеть, надо правильно одеваться.</w:t>
      </w:r>
    </w:p>
    <w:p w14:paraId="26B3FA47" w14:textId="77777777" w:rsidR="006D78DA" w:rsidRPr="006D78DA" w:rsidRDefault="006D78DA">
      <w:pPr>
        <w:numPr>
          <w:ilvl w:val="0"/>
          <w:numId w:val="17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Игры во дворе</w:t>
      </w:r>
    </w:p>
    <w:p w14:paraId="61953DB9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обсудить с детьми различные опасные ситуации, которые могут возникнуть при играх во дворе дома, научить их необходимым мерам предосторожности.</w:t>
      </w:r>
    </w:p>
    <w:p w14:paraId="356DCA6F" w14:textId="77777777" w:rsidR="006D78DA" w:rsidRPr="006D78DA" w:rsidRDefault="006D78DA" w:rsidP="009932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lastRenderedPageBreak/>
        <w:t>Средняя группа</w:t>
      </w:r>
    </w:p>
    <w:p w14:paraId="4FFBD133" w14:textId="77777777" w:rsidR="006D78DA" w:rsidRPr="006D78DA" w:rsidRDefault="006D78DA">
      <w:pPr>
        <w:numPr>
          <w:ilvl w:val="0"/>
          <w:numId w:val="18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Опасные ситуации: Контакты с незнакомыми людьми на улице</w:t>
      </w:r>
    </w:p>
    <w:p w14:paraId="0A95794E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рассмотреть и обсудить с детьми типичные опасные ситуации возможных контактов с незнакомыми людьми на улице, научить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правильно себя вести в таких ситуациях.</w:t>
      </w:r>
    </w:p>
    <w:p w14:paraId="235B6EC5" w14:textId="77777777" w:rsidR="006D78DA" w:rsidRPr="006D78DA" w:rsidRDefault="006D78DA">
      <w:pPr>
        <w:numPr>
          <w:ilvl w:val="0"/>
          <w:numId w:val="19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Пожар</w:t>
      </w:r>
    </w:p>
    <w:p w14:paraId="05B52F59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рассказать детям, как правильно себя вести в случае пожара.</w:t>
      </w:r>
    </w:p>
    <w:p w14:paraId="12E60A27" w14:textId="77777777" w:rsidR="006D78DA" w:rsidRPr="006D78DA" w:rsidRDefault="006D78DA">
      <w:pPr>
        <w:numPr>
          <w:ilvl w:val="0"/>
          <w:numId w:val="20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Балкон, открытое окно и другие бытовые опасности</w:t>
      </w:r>
    </w:p>
    <w:p w14:paraId="1E204313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расширить представление детей о предметах, которые могут служить источниками опасности в доме. Дети должны знать, что нельзя самим открывать окна и выглядывать из них, выходить на балкон и играть там.</w:t>
      </w:r>
    </w:p>
    <w:p w14:paraId="56B9FFA0" w14:textId="77777777" w:rsidR="006D78DA" w:rsidRPr="006D78DA" w:rsidRDefault="006D78DA">
      <w:pPr>
        <w:numPr>
          <w:ilvl w:val="0"/>
          <w:numId w:val="21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Будем беречь и охранять природу</w:t>
      </w:r>
    </w:p>
    <w:p w14:paraId="38908128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воспитывать у детей природоохранительное поведение; развить представления о том, какие действия вредят природе, портят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еѐ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 какие способствуют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еѐ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восстановлению.</w:t>
      </w:r>
    </w:p>
    <w:p w14:paraId="1AB7A1D1" w14:textId="77777777" w:rsidR="006D78DA" w:rsidRPr="006D78DA" w:rsidRDefault="006D78DA">
      <w:pPr>
        <w:numPr>
          <w:ilvl w:val="0"/>
          <w:numId w:val="2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Конфликты между детьми</w:t>
      </w:r>
    </w:p>
    <w:p w14:paraId="11C790F1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продолжать 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 регуляторами (уступить, договориться, соблюсти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очерѐдность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извиниться).</w:t>
      </w:r>
    </w:p>
    <w:p w14:paraId="30102200" w14:textId="77777777" w:rsidR="006D78DA" w:rsidRPr="006D78DA" w:rsidRDefault="006D78DA">
      <w:pPr>
        <w:numPr>
          <w:ilvl w:val="0"/>
          <w:numId w:val="23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городском транспорте</w:t>
      </w:r>
    </w:p>
    <w:p w14:paraId="75F53988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познакомить детей с правилами этичного и безопасного поведения в городском транспорте.</w:t>
      </w:r>
    </w:p>
    <w:p w14:paraId="5BAD06F2" w14:textId="77777777" w:rsidR="006D78DA" w:rsidRPr="006D78DA" w:rsidRDefault="006D78DA">
      <w:pPr>
        <w:numPr>
          <w:ilvl w:val="0"/>
          <w:numId w:val="24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Дорожные знаки</w:t>
      </w:r>
    </w:p>
    <w:p w14:paraId="17F06B87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научить детей различать и понимать, что обозначают некоторые дорожные знаки. Учить правилам поведения пешеходов.</w:t>
      </w:r>
    </w:p>
    <w:p w14:paraId="7D59C5F3" w14:textId="77777777" w:rsidR="006D78DA" w:rsidRPr="006D78DA" w:rsidRDefault="006D78DA">
      <w:pPr>
        <w:numPr>
          <w:ilvl w:val="0"/>
          <w:numId w:val="25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 кому можно обратиться за помощью, если ты потерялся на улице.</w:t>
      </w:r>
    </w:p>
    <w:p w14:paraId="780BE60C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дети должны усвоить, что если они потерялись на улице, то обращаться за помощью можно не к любому взрослому, а только к милиционеру, военному, продавцу.</w:t>
      </w:r>
    </w:p>
    <w:p w14:paraId="7B85546A" w14:textId="77777777" w:rsidR="006D78DA" w:rsidRPr="006D78DA" w:rsidRDefault="006D78DA">
      <w:pPr>
        <w:numPr>
          <w:ilvl w:val="0"/>
          <w:numId w:val="26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Знаешь ли ты свой адрес, телефон и можешь ли объяснить, где </w:t>
      </w:r>
      <w:proofErr w:type="spellStart"/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живѐшь</w:t>
      </w:r>
      <w:proofErr w:type="spellEnd"/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?</w:t>
      </w:r>
    </w:p>
    <w:p w14:paraId="450462AA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дети должны запомнить и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твѐрдо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знать свой адрес или хотя бы уметь обозначать ориентиры, которые помогут найти их место жительства (где находится и как выглядит дом, что расположено поблизости).</w:t>
      </w:r>
    </w:p>
    <w:p w14:paraId="5449ECD9" w14:textId="77777777" w:rsidR="006D78DA" w:rsidRPr="006D78DA" w:rsidRDefault="006D78DA" w:rsidP="009932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Старшая группа</w:t>
      </w:r>
    </w:p>
    <w:p w14:paraId="3310198C" w14:textId="77777777" w:rsidR="006D78DA" w:rsidRPr="006D78DA" w:rsidRDefault="006D78DA">
      <w:pPr>
        <w:numPr>
          <w:ilvl w:val="0"/>
          <w:numId w:val="27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Внешность человека может быть обманчива.</w:t>
      </w:r>
    </w:p>
    <w:p w14:paraId="0BB0EC1A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объяснить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ребѐнку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что приятная внешность незнакомого человека не всегда означает его добрые намерения.</w:t>
      </w:r>
    </w:p>
    <w:p w14:paraId="1D5E4590" w14:textId="77777777" w:rsidR="006D78DA" w:rsidRPr="006D78DA" w:rsidRDefault="006D78DA">
      <w:pPr>
        <w:numPr>
          <w:ilvl w:val="0"/>
          <w:numId w:val="28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вызвать милицию.</w:t>
      </w:r>
    </w:p>
    <w:p w14:paraId="449F6DEB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lastRenderedPageBreak/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научить детей пользоваться телефоном для вызова милиции «02» (запомнить номер).</w:t>
      </w:r>
    </w:p>
    <w:p w14:paraId="3348AA96" w14:textId="77777777" w:rsidR="006D78DA" w:rsidRPr="006D78DA" w:rsidRDefault="006D78DA">
      <w:pPr>
        <w:numPr>
          <w:ilvl w:val="0"/>
          <w:numId w:val="29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Использование и хранение опасных предметов.</w:t>
      </w:r>
    </w:p>
    <w:p w14:paraId="05C50AA5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рассказать детям, что существует много предметов, которыми надо уметь пользоваться, и что они должны храниться в специально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отведѐнных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местах.</w:t>
      </w:r>
    </w:p>
    <w:p w14:paraId="733620B9" w14:textId="77777777" w:rsidR="006D78DA" w:rsidRPr="006D78DA" w:rsidRDefault="006D78DA">
      <w:pPr>
        <w:numPr>
          <w:ilvl w:val="0"/>
          <w:numId w:val="30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Контакты с животными.</w:t>
      </w:r>
    </w:p>
    <w:p w14:paraId="7E924FAA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объяснить детям, что контакты с животными иногда могут быть опасны.</w:t>
      </w:r>
    </w:p>
    <w:p w14:paraId="4E0733B4" w14:textId="77777777" w:rsidR="006D78DA" w:rsidRPr="006D78DA" w:rsidRDefault="006D78DA">
      <w:pPr>
        <w:numPr>
          <w:ilvl w:val="0"/>
          <w:numId w:val="31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Скорая помощь.</w:t>
      </w:r>
    </w:p>
    <w:p w14:paraId="05575F7B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познакомить детей с номером телефона «03», научить вызывать «скорую медицинскую помощь» (запомнить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своѐ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имя, фамилию и домашний адрес).</w:t>
      </w:r>
    </w:p>
    <w:p w14:paraId="03F6920E" w14:textId="77777777" w:rsidR="006D78DA" w:rsidRPr="006D78DA" w:rsidRDefault="006D78DA">
      <w:pPr>
        <w:numPr>
          <w:ilvl w:val="0"/>
          <w:numId w:val="3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Микробы и вирусы.</w:t>
      </w:r>
    </w:p>
    <w:p w14:paraId="254DE88C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дать детям элементарные представления об инфекционных болезнях и их возбудителях (микробах и вирусах).</w:t>
      </w:r>
    </w:p>
    <w:p w14:paraId="38DF04F2" w14:textId="77777777" w:rsidR="006D78DA" w:rsidRPr="006D78DA" w:rsidRDefault="006D78DA">
      <w:pPr>
        <w:numPr>
          <w:ilvl w:val="0"/>
          <w:numId w:val="33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Режим дня.</w:t>
      </w:r>
    </w:p>
    <w:p w14:paraId="5ECD99B2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сформировать у детей представления о правильном режиме дня и пользе его соблюдения.</w:t>
      </w:r>
    </w:p>
    <w:p w14:paraId="108E1D14" w14:textId="77777777" w:rsidR="006D78DA" w:rsidRPr="006D78DA" w:rsidRDefault="006D78DA">
      <w:pPr>
        <w:numPr>
          <w:ilvl w:val="0"/>
          <w:numId w:val="34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Опасные участки на пешеходной части улицы</w:t>
      </w:r>
    </w:p>
    <w:p w14:paraId="36FE52D2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познакомить детей с опасными ситуациями, которые могут возникнуть</w:t>
      </w:r>
    </w:p>
    <w:p w14:paraId="55BC11DD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отдельных участках пешеходной части улицы, и с</w:t>
      </w:r>
    </w:p>
    <w:p w14:paraId="2B062161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соответствующими мерами предосторожности; различными способами ограждения опасных зон</w:t>
      </w:r>
    </w:p>
    <w:p w14:paraId="253B54C4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тротуара.</w:t>
      </w:r>
    </w:p>
    <w:p w14:paraId="702FA477" w14:textId="77777777" w:rsidR="006D78DA" w:rsidRPr="006D78DA" w:rsidRDefault="006D78DA">
      <w:pPr>
        <w:numPr>
          <w:ilvl w:val="0"/>
          <w:numId w:val="35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Игры во дворе.</w:t>
      </w:r>
    </w:p>
    <w:p w14:paraId="6EC54B16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обсудить с детьми различные опасные ситуации, которые могут возникнуть при играх во дворе дома, научить их необходимым мерам предосторожности.</w:t>
      </w:r>
    </w:p>
    <w:p w14:paraId="21DE6D86" w14:textId="77777777" w:rsidR="006D78DA" w:rsidRPr="006D78DA" w:rsidRDefault="006D78DA" w:rsidP="009932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Подготовительная к школе группа</w:t>
      </w:r>
    </w:p>
    <w:p w14:paraId="6D1C821F" w14:textId="77777777" w:rsidR="006D78DA" w:rsidRPr="006D78DA" w:rsidRDefault="006D78DA">
      <w:pPr>
        <w:numPr>
          <w:ilvl w:val="0"/>
          <w:numId w:val="36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Предметы, требующие осторожного обращения.</w:t>
      </w:r>
    </w:p>
    <w:p w14:paraId="79B8D44C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предложить детям запомнить основные предметы, опасные для жизни</w:t>
      </w:r>
    </w:p>
    <w:p w14:paraId="42B55D52" w14:textId="77777777" w:rsidR="006D78DA" w:rsidRPr="006D78DA" w:rsidRDefault="006D78DA">
      <w:pPr>
        <w:numPr>
          <w:ilvl w:val="0"/>
          <w:numId w:val="37"/>
        </w:numPr>
        <w:shd w:val="clear" w:color="auto" w:fill="FFFFFF"/>
        <w:spacing w:after="0" w:line="240" w:lineRule="auto"/>
        <w:ind w:left="1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здоровья, помочь им самостоятельно сделать выводы о последствиях неосторожного обращения с такими предметами.</w:t>
      </w:r>
    </w:p>
    <w:p w14:paraId="42C9FA6A" w14:textId="77777777" w:rsidR="006D78DA" w:rsidRPr="006D78DA" w:rsidRDefault="006D78DA">
      <w:pPr>
        <w:numPr>
          <w:ilvl w:val="0"/>
          <w:numId w:val="38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Насильственные действия незнакомого взрослого на улице.</w:t>
      </w:r>
    </w:p>
    <w:p w14:paraId="5998965D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рассмотреть и обсудить с детьми ситуации насильственных действий со стороны взрослого на улице, научить их соответствующим правилам поведения.</w:t>
      </w:r>
    </w:p>
    <w:p w14:paraId="4DCD502A" w14:textId="77777777" w:rsidR="006D78DA" w:rsidRPr="006D78DA" w:rsidRDefault="006D78DA">
      <w:pPr>
        <w:numPr>
          <w:ilvl w:val="0"/>
          <w:numId w:val="39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Ребѐнок</w:t>
      </w:r>
      <w:proofErr w:type="spellEnd"/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его старшие приятели.</w:t>
      </w:r>
    </w:p>
    <w:p w14:paraId="5889480D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научить детей говорить «нет», если старший приятель попытается вовлечь его в опасную ситуацию.</w:t>
      </w:r>
    </w:p>
    <w:p w14:paraId="259E1109" w14:textId="77777777" w:rsidR="006D78DA" w:rsidRPr="006D78DA" w:rsidRDefault="006D78DA">
      <w:pPr>
        <w:numPr>
          <w:ilvl w:val="0"/>
          <w:numId w:val="40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устроено тело человека.</w:t>
      </w:r>
    </w:p>
    <w:p w14:paraId="3C0058D7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lastRenderedPageBreak/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познакомить детей с тем, как устроено тело человека.</w:t>
      </w:r>
    </w:p>
    <w:p w14:paraId="745D1063" w14:textId="77777777" w:rsidR="006D78DA" w:rsidRPr="006D78DA" w:rsidRDefault="006D78DA">
      <w:pPr>
        <w:numPr>
          <w:ilvl w:val="0"/>
          <w:numId w:val="41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Здоровье и болезнь.</w:t>
      </w:r>
    </w:p>
    <w:p w14:paraId="314A8F77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научить детей заботиться о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своѐм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здоровье, избегать ситуаций, приносящих вред здоровью.</w:t>
      </w:r>
    </w:p>
    <w:p w14:paraId="146E987B" w14:textId="77777777" w:rsidR="006D78DA" w:rsidRPr="006D78DA" w:rsidRDefault="006D78DA">
      <w:pPr>
        <w:numPr>
          <w:ilvl w:val="0"/>
          <w:numId w:val="4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Пожар.</w:t>
      </w:r>
    </w:p>
    <w:p w14:paraId="71DC6EC3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познакомить детей с номером телефона «01», по которому надо звонить в случае пожара.</w:t>
      </w:r>
    </w:p>
    <w:p w14:paraId="30922501" w14:textId="77777777" w:rsidR="006D78DA" w:rsidRPr="006D78DA" w:rsidRDefault="006D78DA">
      <w:pPr>
        <w:numPr>
          <w:ilvl w:val="0"/>
          <w:numId w:val="43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Здоровая пища.</w:t>
      </w:r>
    </w:p>
    <w:p w14:paraId="71A25C12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помочь детям понять, что здоровье зависит от правильного питания – еда должна быть не только вкусной, но и полезной.</w:t>
      </w:r>
    </w:p>
    <w:p w14:paraId="7CB30E07" w14:textId="77777777" w:rsidR="006D78DA" w:rsidRPr="006D78DA" w:rsidRDefault="006D78DA">
      <w:pPr>
        <w:numPr>
          <w:ilvl w:val="0"/>
          <w:numId w:val="44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Спорт.</w:t>
      </w:r>
    </w:p>
    <w:p w14:paraId="7C2E2D88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способствовать становлению у детей ценностей здорового образа</w:t>
      </w:r>
    </w:p>
    <w:p w14:paraId="1295B883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жизни: занятия спортом очень полезны для здоровья человека.</w:t>
      </w:r>
    </w:p>
    <w:p w14:paraId="14D4480B" w14:textId="77777777" w:rsidR="006D78DA" w:rsidRPr="006D78DA" w:rsidRDefault="006D78DA">
      <w:pPr>
        <w:numPr>
          <w:ilvl w:val="0"/>
          <w:numId w:val="45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Безопасное поведение на улице.</w:t>
      </w:r>
    </w:p>
    <w:p w14:paraId="2EDC884B" w14:textId="77777777" w:rsidR="006D78DA" w:rsidRPr="006D78DA" w:rsidRDefault="006D78DA" w:rsidP="009932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Программное содержание:</w:t>
      </w: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научить детей правилам поведения на улице, где можно и нельзя играть.</w:t>
      </w:r>
    </w:p>
    <w:p w14:paraId="5D6564DC" w14:textId="77777777" w:rsidR="006D78DA" w:rsidRPr="006D78DA" w:rsidRDefault="006D78DA" w:rsidP="006D78DA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Перспективно-тематическое планирование подготовительная к школе группа.</w:t>
      </w:r>
    </w:p>
    <w:tbl>
      <w:tblPr>
        <w:tblW w:w="959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4229"/>
        <w:gridCol w:w="3284"/>
      </w:tblGrid>
      <w:tr w:rsidR="006D78DA" w:rsidRPr="006D78DA" w14:paraId="242C7683" w14:textId="77777777" w:rsidTr="0051740D">
        <w:trPr>
          <w:trHeight w:val="64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2DEE" w14:textId="77777777" w:rsidR="006D78DA" w:rsidRPr="006D78DA" w:rsidRDefault="006D78DA" w:rsidP="006D7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DCD6B" w14:textId="77777777" w:rsidR="006D78DA" w:rsidRPr="006D78DA" w:rsidRDefault="006D78DA" w:rsidP="006D7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4010" w14:textId="77777777" w:rsidR="006D78DA" w:rsidRPr="006D78DA" w:rsidRDefault="006D78DA" w:rsidP="006D7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</w:tr>
      <w:tr w:rsidR="006D78DA" w:rsidRPr="006D78DA" w14:paraId="4BF126B1" w14:textId="77777777" w:rsidTr="0051740D">
        <w:trPr>
          <w:trHeight w:val="34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B4B1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9B5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«Кто ты, незнакомец», «Однажды на улице».</w:t>
            </w:r>
          </w:p>
          <w:p w14:paraId="470CF92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«Как избежать неприятностей», «Разложи по порядку». Тема: «Ребёнок и природа».</w:t>
            </w:r>
          </w:p>
          <w:p w14:paraId="57BE140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по картинкам и плакатам; наблюдения на участке во время прогулок и экскурсий.</w:t>
            </w:r>
          </w:p>
          <w:p w14:paraId="3212E40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«Как избежать неприятностей в природе», «Кто где живёт» (про насекомых), «Распутай путаницу» (ядовитые растения, грибы, ягоды).</w:t>
            </w:r>
          </w:p>
          <w:p w14:paraId="19C29CB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Занятие-практикум «Спешим на помощь».</w:t>
            </w:r>
          </w:p>
          <w:p w14:paraId="5A02C67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«Как избежать неприятностей дома», «Кто поможет?», «Скорая помощь».</w:t>
            </w:r>
          </w:p>
          <w:p w14:paraId="3785711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Д/и «Четвёртый лишний» (что вредно, а что полезно), «Загадай, </w:t>
            </w: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 отгадаем» (об органах человека, их функциях)</w:t>
            </w:r>
          </w:p>
          <w:p w14:paraId="15515F3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Занятия, беседы, наблюдения.</w:t>
            </w:r>
          </w:p>
          <w:p w14:paraId="6DBEC09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«Что я умею чувствовать», «Мои желания»</w:t>
            </w:r>
          </w:p>
          <w:p w14:paraId="49EEFAC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«Что хорошо, что плохо».</w:t>
            </w:r>
          </w:p>
          <w:p w14:paraId="70179EC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свободное и тематическое.</w:t>
            </w:r>
          </w:p>
          <w:p w14:paraId="5533F7A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«Ребёнок на улицах города»</w:t>
            </w:r>
          </w:p>
          <w:p w14:paraId="45B0080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Занятие-практикум «Мы пешеходы».</w:t>
            </w:r>
          </w:p>
          <w:p w14:paraId="0D319A6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игры: «Водитель и пассажиры», «Милиционер-регулировщик».</w:t>
            </w:r>
          </w:p>
          <w:p w14:paraId="42FD971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«Дорожные знаки», «Найди ошибку»</w:t>
            </w:r>
          </w:p>
          <w:p w14:paraId="159B461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Здоровые дети в здоровой семье</w:t>
            </w:r>
          </w:p>
          <w:p w14:paraId="00DCEBA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формировать у детей потребность в здоровом образе жизни, учить думать о своем здоровье, знать свое тело, научиться заботится о нем, не вредить своему организму, </w:t>
            </w:r>
            <w:proofErr w:type="gram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</w:t>
            </w:r>
            <w:proofErr w:type="gram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здоровье-это одна из главных ценностей в жизни.</w:t>
            </w:r>
          </w:p>
          <w:p w14:paraId="36490C7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те знания и представления, которые имеются у детей, выявлять умения и навыки дошкольников по формированию начальных основ безопасности жизнедеятельности.</w:t>
            </w:r>
          </w:p>
          <w:p w14:paraId="2B70A7F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на улицах города»</w:t>
            </w:r>
          </w:p>
          <w:p w14:paraId="1BE8BFD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макета улицы, дорожных знаков (продуктивная деятельность).</w:t>
            </w:r>
          </w:p>
          <w:p w14:paraId="4B157B4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 В Суслов «Его сигнал для всех закон».</w:t>
            </w:r>
          </w:p>
          <w:p w14:paraId="1226D4D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«Светофор»</w:t>
            </w:r>
          </w:p>
          <w:p w14:paraId="76BF2C1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«Транспорт».</w:t>
            </w:r>
          </w:p>
          <w:p w14:paraId="1F0B6A3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видеофильмов по теме «Безопасность на дороге»</w:t>
            </w:r>
          </w:p>
          <w:p w14:paraId="13F67D3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 безопасного перехода через улицу.</w:t>
            </w:r>
          </w:p>
          <w:p w14:paraId="722DD05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представления детей о правилах поведения на улицах города, о сигналах светофора.</w:t>
            </w:r>
          </w:p>
          <w:p w14:paraId="629F5A8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дома»</w:t>
            </w:r>
          </w:p>
          <w:p w14:paraId="16609F5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наблюдение</w:t>
            </w:r>
          </w:p>
          <w:p w14:paraId="13CCE20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рабочей тетрадью</w:t>
            </w:r>
          </w:p>
          <w:p w14:paraId="3609280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«Домашние помощники», «Правила обращения с электроприборами», «Осторожно – электроприборы».</w:t>
            </w:r>
          </w:p>
          <w:p w14:paraId="185242F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«Что есть, что было», «Назови и опиши», «Можно-нельзя», «Раз, два, три, - что может быть опасно-найди» (в игровом уголке)</w:t>
            </w:r>
          </w:p>
          <w:p w14:paraId="26DF686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 «Что есть, что будет» (усовершенствован. предмет).</w:t>
            </w:r>
          </w:p>
          <w:p w14:paraId="63B40DA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занятие: «Электроприборы и электричество»</w:t>
            </w:r>
          </w:p>
          <w:p w14:paraId="0D7BC2C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«Детской энциклопедии»</w:t>
            </w:r>
          </w:p>
          <w:p w14:paraId="5FEB948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Внешность человека может быть обманчива. Стр.40-42</w:t>
            </w:r>
          </w:p>
          <w:p w14:paraId="6BAE934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предметы».</w:t>
            </w:r>
          </w:p>
          <w:p w14:paraId="2355E60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детей об источниках опасности в доме, о правилах пользования бытовой техникой.</w:t>
            </w:r>
          </w:p>
          <w:p w14:paraId="3165D07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ребенку, что внешность незнакомого человека не всегда означает его добрые намерения.</w:t>
            </w:r>
          </w:p>
          <w:p w14:paraId="29FA403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ребёнка»</w:t>
            </w:r>
          </w:p>
          <w:p w14:paraId="007F3F0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2CA295D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рабочей тетрадью</w:t>
            </w:r>
          </w:p>
          <w:p w14:paraId="745C055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</w:p>
          <w:p w14:paraId="0945DFF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 К Чуковский «Мойдодыр», Т. А. Шорыгина «Утренняя песенка».</w:t>
            </w:r>
          </w:p>
          <w:p w14:paraId="58ACF00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Театрализованное представление по стих. А. Барто «Девочка чумазая».</w:t>
            </w:r>
          </w:p>
          <w:p w14:paraId="7D81F1D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«Туалетные принадлежности», «Правила гигиены». Тренинг «Обучение точечному массажу».</w:t>
            </w:r>
          </w:p>
          <w:p w14:paraId="7D27E47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о туалетных принадлежностях.</w:t>
            </w:r>
          </w:p>
          <w:p w14:paraId="7E7503A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Пожароопасные предметы.</w:t>
            </w:r>
          </w:p>
          <w:p w14:paraId="6A19BD5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«Забота о здоровье» - навыки личной гигиены, профилактика заболеваний, учить детей заботиться о своём здоровье, избегать ситуаций, приносящих вред здоровью.</w:t>
            </w:r>
          </w:p>
          <w:p w14:paraId="78826C5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C0A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«Ребёнок и другие люди».</w:t>
            </w:r>
          </w:p>
          <w:p w14:paraId="3925EDD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один дома».</w:t>
            </w:r>
          </w:p>
          <w:p w14:paraId="7F21E76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ребёнка»</w:t>
            </w:r>
          </w:p>
          <w:p w14:paraId="52B86C1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«Эмоции»</w:t>
            </w:r>
          </w:p>
          <w:p w14:paraId="08183F7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на улицах города»</w:t>
            </w:r>
          </w:p>
          <w:p w14:paraId="2547BB8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предметы».</w:t>
            </w:r>
          </w:p>
        </w:tc>
      </w:tr>
      <w:tr w:rsidR="006D78DA" w:rsidRPr="006D78DA" w14:paraId="56E85A27" w14:textId="77777777" w:rsidTr="0051740D">
        <w:trPr>
          <w:trHeight w:val="32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6448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661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  <w:p w14:paraId="2839088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рабочей тетрадью</w:t>
            </w:r>
          </w:p>
          <w:p w14:paraId="2F08CEC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7FF26B4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игровых обучающих ситуаций: «Незнакомый человек в группе», «Что ты будешь делать, если у дверей твоего дома появится человек с большой коробкой и скажет, что принёс тебе подарок?»</w:t>
            </w:r>
          </w:p>
          <w:p w14:paraId="120B919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«Внешность человека может быть обманчива», «Люди знакомые и незнакомые».</w:t>
            </w:r>
          </w:p>
          <w:p w14:paraId="60DC0F7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иллюстраций, чтение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Е. Тамбовцева-Широкова «Находчивый Дима».</w:t>
            </w:r>
          </w:p>
          <w:p w14:paraId="754A0D0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«Мой дом – моя крепость».</w:t>
            </w:r>
          </w:p>
          <w:p w14:paraId="34E2228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р. н. с. «Волк и семеро козлят», «Кот, петух и лиса».</w:t>
            </w:r>
          </w:p>
          <w:p w14:paraId="62545BC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Инсценирование игровых ситуаций из книги «Азбука безопасности».</w:t>
            </w:r>
          </w:p>
          <w:p w14:paraId="5952CCD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и взаимодействие в природе. стр.70-73</w:t>
            </w:r>
          </w:p>
          <w:p w14:paraId="5889609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ситуации с незнакомыми людьми.</w:t>
            </w:r>
          </w:p>
          <w:p w14:paraId="294B972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и обсудить с детьми опасные ситуации, которые могут возникнуть при контакте с незнакомыми людьми дома; учить, как правильно вести себя в таких случаях.</w:t>
            </w:r>
          </w:p>
          <w:p w14:paraId="53F2E7F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Развить у детей понимания того, что планета Земля - наш общий дом, в котором живут звери, птицы, рыбы, насекомые, а человек-часть природы; что на жизнь человека и животных влияют чистота водоемов, почвы и воздушной среды.</w:t>
            </w:r>
          </w:p>
          <w:p w14:paraId="28B9FA6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игра</w:t>
            </w:r>
          </w:p>
          <w:p w14:paraId="01C7E4B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Занятие: «В гостях у старичка-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(ядовитые грибы и ягоды).</w:t>
            </w:r>
          </w:p>
          <w:p w14:paraId="6C9DE2C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муляжей, иллюстраций, картинок.</w:t>
            </w:r>
          </w:p>
          <w:p w14:paraId="00128D4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Я.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Тайц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 грибы».</w:t>
            </w:r>
          </w:p>
          <w:p w14:paraId="62C3574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«Ядовитые грибы и ягоды», «Безопасность на природе».</w:t>
            </w:r>
          </w:p>
          <w:p w14:paraId="7AF8213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деятельность: рисование, лепка «Мухомор».</w:t>
            </w:r>
          </w:p>
          <w:p w14:paraId="1C206F4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«Можно-нельзя»</w:t>
            </w:r>
          </w:p>
          <w:p w14:paraId="235A380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грибов и ягод (настольная игра).</w:t>
            </w:r>
          </w:p>
          <w:p w14:paraId="5724760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и обобщить знания детей о грибах и ягодах, познакомить с ядовитыми и съедобными растениями, научить различать их и правильно называть.</w:t>
            </w:r>
          </w:p>
          <w:p w14:paraId="2CD1C73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съедобных и несъедобных грибах и ягодах.</w:t>
            </w:r>
          </w:p>
          <w:p w14:paraId="06D33696" w14:textId="69B76634" w:rsidR="006D78DA" w:rsidRPr="006D78DA" w:rsidRDefault="0051740D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D78DA"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ОД: «Осторожно, улица!»</w:t>
            </w:r>
          </w:p>
          <w:p w14:paraId="6FE1CA2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Беседа, творческое задание, игра</w:t>
            </w:r>
          </w:p>
          <w:p w14:paraId="4415BDD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Спектакль «Опасные ситуации»</w:t>
            </w:r>
          </w:p>
          <w:p w14:paraId="1121DD5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плакатов «Моя безопасность»</w:t>
            </w:r>
          </w:p>
          <w:p w14:paraId="5B36325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р. н. с. «Колобок»; Ш. Перро «Красная шапочка», А. С. Пушкин «Сказка о мёртвой царевне».</w:t>
            </w:r>
          </w:p>
          <w:p w14:paraId="49353F1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«Личная безопасность на улице», «Правила поведения при контактах с незнакомыми людьми»</w:t>
            </w:r>
          </w:p>
          <w:p w14:paraId="1AC2444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«Узнай по описанию»</w:t>
            </w:r>
          </w:p>
          <w:p w14:paraId="29C11E7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ситуаций: «К тебе подходит незнакомец», «Незнакомый взрослый угощает ребёнка сладостями, приглашает пойти с ним» и т. д.</w:t>
            </w:r>
          </w:p>
          <w:p w14:paraId="70BBC06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ситуации: контакты с незнакомыми людьми на улице и дома. Стр. 42-46</w:t>
            </w:r>
          </w:p>
          <w:p w14:paraId="6DD1408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контактов с незнакомыми взрослыми.</w:t>
            </w:r>
          </w:p>
          <w:p w14:paraId="0FA65B4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и обсудить типичные опасные ситуации возможных контактов с незнакомыми людьми на улице, учить детей правильно себя вести в таких ситуациях.</w:t>
            </w:r>
          </w:p>
          <w:p w14:paraId="7C08AEF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представления о правилах поведения с незнакомыми людьми (не разговаривать с незнакомцами, не брать у них различные предметы; при появлении незнакомого человека на участке сообщить об этом воспитателю). Закреплять умение называть свою фамилию и имя; родителей, домашний адрес и телефон.</w:t>
            </w:r>
          </w:p>
          <w:p w14:paraId="742C794A" w14:textId="1550F802" w:rsidR="006D78DA" w:rsidRPr="006D78DA" w:rsidRDefault="0051740D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D78DA"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  <w:p w14:paraId="693603F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игра, работа с рабочей тетрадью.</w:t>
            </w:r>
          </w:p>
          <w:p w14:paraId="584407B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Коллаж </w:t>
            </w:r>
            <w:proofErr w:type="gram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Я</w:t>
            </w:r>
            <w:proofErr w:type="gram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вырасту здоровым»</w:t>
            </w:r>
          </w:p>
          <w:p w14:paraId="44E87BD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Рассматривание иллюстраций с изображением оказания первой помощи при ушибах и порезах.</w:t>
            </w:r>
          </w:p>
          <w:p w14:paraId="25E33C0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«Травмпункт», «Больница».</w:t>
            </w:r>
          </w:p>
          <w:p w14:paraId="19827B0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«Телефонный разговор».</w:t>
            </w:r>
          </w:p>
          <w:p w14:paraId="3DB5EAD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медицинский кабинет, чтение К. Чуковского «Айболит».</w:t>
            </w:r>
          </w:p>
          <w:p w14:paraId="06FF489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игровых ситуаций: «Ты поцарапался, что делать?».</w:t>
            </w:r>
          </w:p>
          <w:p w14:paraId="0A91C1A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«Скорая помощь»</w:t>
            </w:r>
          </w:p>
          <w:p w14:paraId="14BFA90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«Вызови скорую помощь»</w:t>
            </w:r>
          </w:p>
          <w:p w14:paraId="17C3EDE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мое здоровье</w:t>
            </w:r>
            <w:proofErr w:type="gram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Как</w:t>
            </w:r>
            <w:proofErr w:type="gram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устроено тело человека.</w:t>
            </w:r>
          </w:p>
          <w:p w14:paraId="528961A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умению оказывать себе и другому первую помощь при порезах и ушибах. Учиться разговаривать по телефону, познакомить с номером телефона «Скорой помощи» - 03.</w:t>
            </w:r>
          </w:p>
          <w:p w14:paraId="7B74DF4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детей с тем, как устроено тело человека. Расширять представления о здоровье и здоровом образе жизни. Воспитывать стремление вести здоровый образ жизни. Формировать положительную самооценку. Расширять знания детей в области гигиены, здоровья и его сохранения. Воспитывать в детях терпимость, сочувствие к больному человеку, желание и умение оказать помощь и поддержку.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477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«Ребёнок и природа»</w:t>
            </w:r>
          </w:p>
          <w:p w14:paraId="7F105B3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ситуации с незнакомыми людьми».</w:t>
            </w:r>
          </w:p>
          <w:p w14:paraId="31878B7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и другие люди»</w:t>
            </w:r>
          </w:p>
          <w:p w14:paraId="37FF443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оказания первой помощи при ушибах и порезах».</w:t>
            </w:r>
          </w:p>
        </w:tc>
      </w:tr>
      <w:tr w:rsidR="006D78DA" w:rsidRPr="006D78DA" w14:paraId="2E587616" w14:textId="77777777" w:rsidTr="0051740D">
        <w:trPr>
          <w:trHeight w:val="32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6D2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229F" w14:textId="71321A84" w:rsidR="006D78DA" w:rsidRPr="006D78DA" w:rsidRDefault="0051740D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D78DA"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  <w:p w14:paraId="32D4031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Музыкально-художественное развлечение «Баба Яга в городе»</w:t>
            </w:r>
          </w:p>
          <w:p w14:paraId="0A87F86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Д/и: «Дорожная азбука», «Светофор», «Дорожные знаки».</w:t>
            </w:r>
          </w:p>
          <w:p w14:paraId="1D50655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игры: «Улицы города», «Автобус», «Мы едем, едем, едем».</w:t>
            </w:r>
          </w:p>
          <w:p w14:paraId="304CE57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Беседа: «Виды транспорта», «Как работает шофёр»</w:t>
            </w:r>
          </w:p>
          <w:p w14:paraId="110AFF4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«Беседы о транспорте»</w:t>
            </w:r>
          </w:p>
          <w:p w14:paraId="6DF0683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«Транспорт».</w:t>
            </w:r>
          </w:p>
          <w:p w14:paraId="3AD9DD0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Чтение: С. Михалков «Дядя Стёпа милиционер», М. Ильин «Машины на нашей улице».</w:t>
            </w:r>
          </w:p>
          <w:p w14:paraId="5300CBB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Под. игры «Цветные автомобили», «Светофор».</w:t>
            </w:r>
          </w:p>
          <w:p w14:paraId="6094804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Азбука дорожного движения: В городском транспорте.</w:t>
            </w:r>
          </w:p>
          <w:p w14:paraId="3C09F83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правила поведения на улице, познакомить с основными видами транспортных средств, движущихся по дороге.</w:t>
            </w:r>
          </w:p>
          <w:p w14:paraId="65850AD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правилами этичного и безопасного поведения в городском транспорте.</w:t>
            </w:r>
          </w:p>
          <w:p w14:paraId="3BFD82F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игра, работа с рабочей тетрадью</w:t>
            </w:r>
          </w:p>
          <w:p w14:paraId="0795312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 Е.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Козинов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«Чик-чик ножницами», Ю. Пермяк «Торопливый ножик», Н. Носов «Заплатки», «Сказка о принцессе Иголочке».</w:t>
            </w:r>
          </w:p>
          <w:p w14:paraId="018BFB6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 предметах, требующих осторожное обращение.</w:t>
            </w:r>
          </w:p>
          <w:p w14:paraId="7237EAB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«Использование и хранение опасных предметов».</w:t>
            </w:r>
          </w:p>
          <w:p w14:paraId="663461F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«Кухня»</w:t>
            </w:r>
          </w:p>
          <w:p w14:paraId="029E62D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 «Изготовление игольницы»</w:t>
            </w:r>
          </w:p>
          <w:p w14:paraId="1142E1D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«Наведи порядок», «Предметы из бабушкиной шкатулки», «Что лишнее», «Опасно-неопасно».</w:t>
            </w:r>
          </w:p>
          <w:p w14:paraId="4DDDF79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дома: Предметы, требующие осторожного обращения. Стр. 56, 58</w:t>
            </w:r>
          </w:p>
          <w:p w14:paraId="5770B64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«Острые предметы»</w:t>
            </w:r>
          </w:p>
          <w:p w14:paraId="1A0D616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Закрепить представление об острых колющих и режущих </w:t>
            </w: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предметах, предостеречь от несчастных случаев в быту.</w:t>
            </w:r>
          </w:p>
          <w:p w14:paraId="0E5EEC0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с такими предметами.</w:t>
            </w:r>
          </w:p>
          <w:p w14:paraId="6A90F406" w14:textId="096C1B20" w:rsidR="006D78DA" w:rsidRPr="006D78DA" w:rsidRDefault="0051740D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D78DA"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ОД, работа с тетрадью, </w:t>
            </w:r>
            <w:proofErr w:type="spellStart"/>
            <w:r w:rsidR="006D78DA"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</w:t>
            </w:r>
            <w:proofErr w:type="spellEnd"/>
          </w:p>
          <w:p w14:paraId="55EE683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«Мой любимый вид транспорта», Игра «Машины в городе»</w:t>
            </w:r>
          </w:p>
          <w:p w14:paraId="3620DE3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мы переходим через улицу» - закрепить знания детей о работе светофора, о правилах перехода через улицу.</w:t>
            </w:r>
          </w:p>
          <w:p w14:paraId="25FAEFA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Дорожные знаки. Стр. 117</w:t>
            </w:r>
          </w:p>
          <w:p w14:paraId="26C9A30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Занятие-прогулка «Наши улицы»</w:t>
            </w:r>
          </w:p>
          <w:p w14:paraId="2081167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к проезжей части (перекрёсток, пешеходный переход).</w:t>
            </w:r>
          </w:p>
          <w:p w14:paraId="1346DC6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«Знакомство с улицей», «Посмотри налево, посмотри направо», «Светофор – друг человека».</w:t>
            </w:r>
          </w:p>
          <w:p w14:paraId="2081E56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ситуаций:</w:t>
            </w:r>
          </w:p>
          <w:p w14:paraId="3249C08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помочь Буратино добраться до детского сада;</w:t>
            </w:r>
          </w:p>
          <w:p w14:paraId="526B283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помочь зверятам перейти через дорогу.</w:t>
            </w:r>
          </w:p>
          <w:p w14:paraId="73F3DDB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«Красный, жёлтый, зелёный», «Кто быстрее соберёт светофор».</w:t>
            </w:r>
          </w:p>
          <w:p w14:paraId="6D8E883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Под. игры «Стой-иди».</w:t>
            </w:r>
          </w:p>
          <w:p w14:paraId="100D20E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«Наш друг – светофор»</w:t>
            </w:r>
          </w:p>
          <w:p w14:paraId="62B496F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деятельность: рисование, аппликация «Пешеходный переход», «Светофор».</w:t>
            </w:r>
          </w:p>
          <w:p w14:paraId="4511238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дорожных знаков.</w:t>
            </w:r>
          </w:p>
          <w:p w14:paraId="3D8DC88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Чтение: Я.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Пишунов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«Самый лучший переход», А. Иванов </w:t>
            </w: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«Как неразлучные друзья дорогу переходили», С. Прокофьев «Мой приятель светофор», Б. Житков «Светофор».</w:t>
            </w:r>
          </w:p>
          <w:p w14:paraId="03533AB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детей различать и понимать, что обозначают некоторые дорожные знаки.</w:t>
            </w:r>
          </w:p>
          <w:p w14:paraId="2AFF42A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рабочей тетрадью, обсуждение</w:t>
            </w:r>
          </w:p>
          <w:p w14:paraId="1DAC32B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иллюстраций.</w:t>
            </w:r>
          </w:p>
          <w:p w14:paraId="7223977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 не потеряться»</w:t>
            </w:r>
          </w:p>
          <w:p w14:paraId="5A766E0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«Добрый и злой человек»</w:t>
            </w:r>
          </w:p>
          <w:p w14:paraId="0C6896A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игра «Ищу тебя»</w:t>
            </w:r>
          </w:p>
          <w:p w14:paraId="23686BC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«Наш уютный дворик», «Свои и чужие».</w:t>
            </w:r>
          </w:p>
          <w:p w14:paraId="77FB3C0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Г.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Ладонщикова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 больших и маленьких» (история маленького цыплёнка)</w:t>
            </w:r>
          </w:p>
          <w:p w14:paraId="7C39F19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Обыгрывание и обсуждение ситуации: «Я потерялся…», «К кому обратиться…»</w:t>
            </w:r>
          </w:p>
          <w:p w14:paraId="55F6182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кому можно обратиться за помощью, если ты потерялся на улице стр.129-130</w:t>
            </w:r>
          </w:p>
          <w:p w14:paraId="5D0A6CF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контактов с незнакомыми людьми; к кому можно обратиться за помощью.</w:t>
            </w:r>
          </w:p>
          <w:p w14:paraId="7402E17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должны усвоить, что если они потерялись на улице, то обращаться за помощью можно не к любому взрослому, а только к милиционеру, военному, продавцу.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C89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«Ребёнок на улицах города»</w:t>
            </w:r>
          </w:p>
          <w:p w14:paraId="000E9A7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я вижу в городе»</w:t>
            </w:r>
          </w:p>
          <w:p w14:paraId="4B49037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«Ребенок дома»</w:t>
            </w:r>
          </w:p>
          <w:p w14:paraId="4B16376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и другие люди»</w:t>
            </w:r>
          </w:p>
        </w:tc>
      </w:tr>
      <w:tr w:rsidR="006D78DA" w:rsidRPr="006D78DA" w14:paraId="50B4199B" w14:textId="77777777" w:rsidTr="0051740D">
        <w:trPr>
          <w:trHeight w:val="32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F3A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EFF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игра</w:t>
            </w:r>
          </w:p>
          <w:p w14:paraId="1EDC77B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рабочей тетрадью</w:t>
            </w:r>
          </w:p>
          <w:p w14:paraId="0AEA0AF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«Что может быть горячим», «Кухня не место для игр».</w:t>
            </w:r>
          </w:p>
          <w:p w14:paraId="4FB36AE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опасных предметов.</w:t>
            </w:r>
          </w:p>
          <w:p w14:paraId="3118796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 с водой.</w:t>
            </w:r>
          </w:p>
          <w:p w14:paraId="12F656B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кухню.</w:t>
            </w:r>
          </w:p>
          <w:p w14:paraId="0F68517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«Опасно-неопасно», «Соедини по точкам».</w:t>
            </w:r>
          </w:p>
          <w:p w14:paraId="300B010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Продуктивная деятельность: Аппликация, лепка «Чайник», «Утюг», «Кастрюля».</w:t>
            </w:r>
          </w:p>
          <w:p w14:paraId="313424F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загадок, чтение стихотворений о кухонных принадлежностях.</w:t>
            </w:r>
          </w:p>
          <w:p w14:paraId="387BF2E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 хранение опасных предметов. Стр. 58</w:t>
            </w:r>
          </w:p>
          <w:p w14:paraId="0621439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Прямые запреты и умение правильно обращаться с некоторыми предметами.</w:t>
            </w:r>
          </w:p>
          <w:p w14:paraId="452B6F0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представление детей о правилах безопасного поведения дома, закрепить представление о том, что можно обжечься при небрежном пользовании горячей водой, паром, о кастрюлю, утюг, плиту и т. д.</w:t>
            </w:r>
          </w:p>
          <w:p w14:paraId="2E4FDBC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детям, что существует много предметов, которыми надо уметь пользоваться, и что они должны храниться в специально-отведенных местах.</w:t>
            </w:r>
          </w:p>
          <w:p w14:paraId="48AE3E0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игра</w:t>
            </w:r>
          </w:p>
          <w:p w14:paraId="5F8E4DE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714ED1E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«Умеешь ли ты обращаться с животными», «Кошки и собаки – наши соседи».</w:t>
            </w:r>
          </w:p>
          <w:p w14:paraId="77D7A65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познавательных видеофильмов «Эти удивительные животные».</w:t>
            </w:r>
          </w:p>
          <w:p w14:paraId="2714672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«Рыба, птица, зверь», «Узнай по описанию».</w:t>
            </w:r>
          </w:p>
          <w:p w14:paraId="54C5915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Чтение: А. Дмитриев «Бездомная кошка», Г. Новицкий «Дворняжка».</w:t>
            </w:r>
          </w:p>
          <w:p w14:paraId="3A65987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ситуаций встречи с животными «Что будешь делать если…», «Укусила собака».</w:t>
            </w:r>
          </w:p>
          <w:p w14:paraId="6696C93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представления о том, что можно и чего нельзя делать при контакте с </w:t>
            </w: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животными. Воспитать интерес к жизни животных, добрые чувства к ним. Закрепить правила поведения </w:t>
            </w:r>
            <w:proofErr w:type="gram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встречи</w:t>
            </w:r>
            <w:proofErr w:type="gram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животными.</w:t>
            </w:r>
          </w:p>
          <w:p w14:paraId="41B362A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детям, что контакты с животными иногда могут быть опасны.</w:t>
            </w:r>
          </w:p>
          <w:p w14:paraId="19DDA38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на улицах города»</w:t>
            </w:r>
          </w:p>
          <w:p w14:paraId="66D71E40" w14:textId="66A28FC2" w:rsidR="006D78DA" w:rsidRPr="006D78DA" w:rsidRDefault="0051740D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D78DA"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  <w:p w14:paraId="65B05D8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 творчество в рисунках детей</w:t>
            </w:r>
          </w:p>
          <w:p w14:paraId="3A0113E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Занятие-беседа: «Опасности зимней дороги».</w:t>
            </w:r>
          </w:p>
          <w:p w14:paraId="56657B8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Опытно-экспериментальная деятельность «Катание ластика по мокрой и сырой дощечке (уточнить представления детей о поведении резины на мокрой дороге).</w:t>
            </w:r>
          </w:p>
          <w:p w14:paraId="0E40D87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на прогулке: «Катание по скользкой дорожке».</w:t>
            </w:r>
          </w:p>
          <w:p w14:paraId="68BE033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Эстафета: «Пройди по тротуару».</w:t>
            </w:r>
          </w:p>
          <w:p w14:paraId="5C8DF34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«Дороги»</w:t>
            </w:r>
          </w:p>
          <w:p w14:paraId="4CB9C6C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Досуг: «Петрушка на улице».</w:t>
            </w:r>
          </w:p>
          <w:p w14:paraId="0E0B82A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«Кот, Петух и лиса на новый лад».</w:t>
            </w:r>
          </w:p>
          <w:p w14:paraId="6AA1248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«Найди и расскажи» (о дорожных знаках).</w:t>
            </w:r>
          </w:p>
          <w:p w14:paraId="430233C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«Лучший пешеход»</w:t>
            </w:r>
          </w:p>
          <w:p w14:paraId="4689BEC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Тестопластика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«Транспорт»</w:t>
            </w:r>
          </w:p>
          <w:p w14:paraId="2D697FF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ситуации зимой.</w:t>
            </w:r>
          </w:p>
          <w:p w14:paraId="435ED0C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представления детей об особенностях передвижения человека и автотранспорта в зимнее время по скользкой дороге.</w:t>
            </w:r>
          </w:p>
          <w:p w14:paraId="277BC53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правила безопасного поведения во время прогулок и игр в зимнее время.</w:t>
            </w:r>
          </w:p>
          <w:p w14:paraId="5249E34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77A06D1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6085C67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Игровая ситуация</w:t>
            </w:r>
          </w:p>
          <w:p w14:paraId="071BF5F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«Детские шалости с огнём», «Пожар в квартире», «Пожарный – герой, он с огнём вступает в бой».</w:t>
            </w:r>
          </w:p>
          <w:p w14:paraId="56B6B3D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 плакатов с изображением опасных предметов, ситуаций при пожаре, правилах поведения во время пожара.</w:t>
            </w:r>
          </w:p>
          <w:p w14:paraId="3A1DBC5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«Если возник пожар».</w:t>
            </w:r>
          </w:p>
          <w:p w14:paraId="21CEED6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Н/п игра «Кому, что нужно», «Где мы были мы не скажем, а что делали покажем».</w:t>
            </w:r>
          </w:p>
          <w:p w14:paraId="1A778C0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по ДОУ – закрепление знаний о путях эвакуации.</w:t>
            </w:r>
          </w:p>
          <w:p w14:paraId="77438DB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«Пожарные на учениях».</w:t>
            </w:r>
          </w:p>
          <w:p w14:paraId="75A0363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«Огнеопасные предметы».</w:t>
            </w:r>
          </w:p>
          <w:p w14:paraId="1E4BBCC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Пожар. Стр. 61</w:t>
            </w:r>
          </w:p>
          <w:p w14:paraId="5A9538E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правила поведения и действия при пожаре»</w:t>
            </w:r>
          </w:p>
          <w:p w14:paraId="29B54C1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причинах возникновения пожара, запомнить основную группу пожароопасных предметов. Познакомить с номером «Телефон пожарной части – 01».</w:t>
            </w:r>
          </w:p>
          <w:p w14:paraId="2B33E09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номером телефона «01», по которому надо звонить в случае пожара. Сформировать у детей навыки пожаробезопасного поведения в период новогодних и рождественских праздников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1EC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«Ребёнок дома»</w:t>
            </w:r>
          </w:p>
          <w:p w14:paraId="1D769AC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и природа»</w:t>
            </w:r>
          </w:p>
          <w:p w14:paraId="6A1CAB3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«Контакты с животными»</w:t>
            </w:r>
          </w:p>
          <w:p w14:paraId="68E267C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на улицах города»</w:t>
            </w:r>
          </w:p>
        </w:tc>
      </w:tr>
      <w:tr w:rsidR="006D78DA" w:rsidRPr="006D78DA" w14:paraId="45639D07" w14:textId="77777777" w:rsidTr="0051740D">
        <w:trPr>
          <w:trHeight w:val="32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20C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076F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31A095F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78A5A2A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  <w:p w14:paraId="055CF76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«Почему полезно заниматься физкультурой», «Если хочешь быть здоров», «Мы дружим с физкультурой».</w:t>
            </w:r>
          </w:p>
          <w:p w14:paraId="5A8BAFB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Д/игры: «Угадай вид спорта», «Где мы были, мы не скажем, а что делали – покажем».</w:t>
            </w:r>
          </w:p>
          <w:p w14:paraId="3BE1BB8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игра: «Физкультурное занятие».</w:t>
            </w:r>
          </w:p>
          <w:p w14:paraId="5DE40A0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 «Мы делаем зарядку».</w:t>
            </w:r>
          </w:p>
          <w:p w14:paraId="10617C2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06E55E5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28618FA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  <w:p w14:paraId="41D0647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«Почему полезно заниматься физкультурой», «Если хочешь быть здоров», «Мы дружим с физкультурой».</w:t>
            </w:r>
          </w:p>
          <w:p w14:paraId="72AAF38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Д/игры: «Угадай вид спорта», «Где мы были, мы не скажем, а что делали – покажем».</w:t>
            </w:r>
          </w:p>
          <w:p w14:paraId="234E95F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игра: «Физкультурное занятие».</w:t>
            </w:r>
          </w:p>
          <w:p w14:paraId="18DCA0B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 «Мы делаем зарядку».</w:t>
            </w:r>
          </w:p>
          <w:p w14:paraId="630E60D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39A652E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3CC73B3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«Чистота и здоровье», «Почему люди болеют», «Зачем заниматься физкультурой».</w:t>
            </w:r>
          </w:p>
          <w:p w14:paraId="42386C6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«Путешествие в страну здоровья».</w:t>
            </w:r>
          </w:p>
          <w:p w14:paraId="09A36BB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 на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«Все зверята любят мыться».</w:t>
            </w:r>
          </w:p>
          <w:p w14:paraId="5D67D2B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медицинский кабинет детского сада.</w:t>
            </w:r>
          </w:p>
          <w:p w14:paraId="730CDAF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«Туалетные принадлежности»</w:t>
            </w:r>
          </w:p>
          <w:p w14:paraId="4F3990B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Досуг: «Дорога к доброму здоровью».</w:t>
            </w:r>
          </w:p>
          <w:p w14:paraId="6E72C6D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и болезнь.</w:t>
            </w:r>
          </w:p>
          <w:p w14:paraId="44428BE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«Болезни и их профилактика».</w:t>
            </w:r>
          </w:p>
          <w:p w14:paraId="47FD211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Забота о своём здоровье и здоровье окружающих, учить избегать ситуаций, приносящих вред здоровью.</w:t>
            </w:r>
          </w:p>
          <w:p w14:paraId="54EA32F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детей заботится о своем здоровье, избегать ситуаций, приносящих вред здоровью.</w:t>
            </w:r>
          </w:p>
          <w:p w14:paraId="37B2D506" w14:textId="00093024" w:rsidR="006D78DA" w:rsidRPr="006D78DA" w:rsidRDefault="0051740D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="006D78DA"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  <w:p w14:paraId="62A31B1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265378B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14:paraId="6B4A7D6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«Обидеть легко, да душе какого?»</w:t>
            </w:r>
          </w:p>
          <w:p w14:paraId="23BB08A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пословиц, поговорок о дружбе.</w:t>
            </w:r>
          </w:p>
          <w:p w14:paraId="5948D0B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ситуаций: «Старшие дети зовут на крышу», «Давай убежим через дорогу…» и т. д.</w:t>
            </w:r>
          </w:p>
          <w:p w14:paraId="597B6CE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Чтение: р. н. с. «Бабушка, внучка да курочка», алтайская сказка «Страшный гость», А. Барто «Страшные птицы», Ю. Мориц «Митя и ужас».</w:t>
            </w:r>
          </w:p>
          <w:p w14:paraId="6F0D6F6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Инсценирование: «Иван Царевич побеждает Змея Горыныча»</w:t>
            </w:r>
          </w:p>
          <w:p w14:paraId="7178611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страхи.</w:t>
            </w:r>
          </w:p>
          <w:p w14:paraId="3231AE0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ребёнка говорить «нет», если приятели, старшие по возрасту, предлагают опасную игру или занятие. Помочь детям избавиться от возможного чувства страха.</w:t>
            </w:r>
          </w:p>
          <w:p w14:paraId="36EF554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детей справляться со своими страхами.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913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Здоровье ребёнка»</w:t>
            </w:r>
          </w:p>
          <w:p w14:paraId="357A873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«Физкультура и здоровье»</w:t>
            </w:r>
          </w:p>
          <w:p w14:paraId="38A2A84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«Эмоциональное благополучие ребёнка»</w:t>
            </w:r>
          </w:p>
          <w:p w14:paraId="531E1DA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и его старшие приятели»</w:t>
            </w:r>
          </w:p>
        </w:tc>
      </w:tr>
      <w:tr w:rsidR="006D78DA" w:rsidRPr="006D78DA" w14:paraId="7F51ACC9" w14:textId="77777777" w:rsidTr="0051740D">
        <w:trPr>
          <w:trHeight w:val="32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F2D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8E5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Работа с тетрадью</w:t>
            </w:r>
          </w:p>
          <w:p w14:paraId="0933E1C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 творчество</w:t>
            </w:r>
          </w:p>
          <w:p w14:paraId="2669E1D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стихов, пословиц, загадок.</w:t>
            </w:r>
          </w:p>
          <w:p w14:paraId="4709DEA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опасных ситуаций, сюжетных картинах.</w:t>
            </w:r>
          </w:p>
          <w:p w14:paraId="60B0906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 на тему: «В поход», «На рыбалку».</w:t>
            </w:r>
          </w:p>
          <w:p w14:paraId="70A18FE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игры: «Путешествие».</w:t>
            </w:r>
          </w:p>
          <w:p w14:paraId="011B20E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«Ядовитые растения».</w:t>
            </w:r>
          </w:p>
          <w:p w14:paraId="08CA4BE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«Съедобное-несъедобное».</w:t>
            </w:r>
          </w:p>
          <w:p w14:paraId="53CEE52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Исследовательская деятельность «Что содержится в воде?»</w:t>
            </w:r>
          </w:p>
          <w:p w14:paraId="43395D9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 «Красивые, но ядовитые»</w:t>
            </w:r>
          </w:p>
          <w:p w14:paraId="0AC88BB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беречь, и охранять природу. стр. 73-77</w:t>
            </w:r>
          </w:p>
          <w:p w14:paraId="4AA4390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"Безопасность при отдыхе на природе»</w:t>
            </w:r>
          </w:p>
          <w:p w14:paraId="192D9E9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правилами безопасного поведения на природе.</w:t>
            </w:r>
          </w:p>
          <w:p w14:paraId="0628B0F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Воспитать у детей природоохранное поведение; развить представление о том, какие действия вредят природе, портят ее, а какие способствуют ее восстановлению.</w:t>
            </w:r>
          </w:p>
          <w:p w14:paraId="6218AA9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675681E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</w:p>
          <w:p w14:paraId="7CC1990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«Детский сад», «Дом», «Семья».</w:t>
            </w:r>
          </w:p>
          <w:p w14:paraId="2A19CC1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литературы: Г.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Ладонщиков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 пенька», «Трусливый задира»; Я. Аким «Индюк», Р. Сеф «Слёзы».</w:t>
            </w:r>
          </w:p>
          <w:p w14:paraId="3AB82B2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хороводных игр</w:t>
            </w:r>
          </w:p>
          <w:p w14:paraId="465C875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«Хоровод мы ведём….</w:t>
            </w:r>
          </w:p>
          <w:p w14:paraId="66C08DA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хороводе все друзья»</w:t>
            </w:r>
          </w:p>
          <w:p w14:paraId="0406842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«Настроение», «Мой портрет».</w:t>
            </w:r>
          </w:p>
          <w:p w14:paraId="090983A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 детьми ситуаций, из-за которых происходят споры.</w:t>
            </w:r>
          </w:p>
          <w:p w14:paraId="4D0C2DD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пословиц «Когда двое сорятся, оба виноваты»</w:t>
            </w:r>
          </w:p>
          <w:p w14:paraId="6747E70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«Ругательства – не доказательства».</w:t>
            </w:r>
          </w:p>
          <w:p w14:paraId="4C76C16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зазнается, тот без друзей останется» и т. д.</w:t>
            </w:r>
          </w:p>
          <w:p w14:paraId="02E729D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Конфликты между детьми.</w:t>
            </w:r>
          </w:p>
          <w:p w14:paraId="793C321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нормами-регуляторами.</w:t>
            </w:r>
          </w:p>
          <w:p w14:paraId="155B275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 </w:t>
            </w: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(уступить, договориться, соблюсти очередность, извиниться).</w:t>
            </w:r>
          </w:p>
          <w:p w14:paraId="6500931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621891F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63A4365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вызвать полицию. Стр. 63</w:t>
            </w:r>
          </w:p>
          <w:p w14:paraId="2DC5E61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игровых обучающих ситуаций: «Незнакомый человек в группе», «Что ты будешь делать, если у дверей твоего дома появится человек с большой коробкой и скажет, что принёс тебе подарок?»</w:t>
            </w:r>
          </w:p>
          <w:p w14:paraId="1C18366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«Внешность человека может быть обманчива», «Люди знакомые и незнакомые».</w:t>
            </w:r>
          </w:p>
          <w:p w14:paraId="67EBDC8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иллюстраций, чтение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Е. Тамбовцева-Широкова «Находчивый Дима».</w:t>
            </w:r>
          </w:p>
          <w:p w14:paraId="5E78932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«Мой дом – моя крепость».</w:t>
            </w:r>
          </w:p>
          <w:p w14:paraId="52B1B35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р. н. с. «Волк и семеро козлят», «Кот, петух и лиса».</w:t>
            </w:r>
          </w:p>
          <w:p w14:paraId="063982E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 игровых ситуаций из книги «Азбука безопасности».</w:t>
            </w:r>
          </w:p>
          <w:p w14:paraId="675F5BD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детей пользоваться телефоном для вызова полиции «02»</w:t>
            </w:r>
          </w:p>
          <w:p w14:paraId="5052257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ситуации с незнакомыми людьми.</w:t>
            </w:r>
          </w:p>
          <w:p w14:paraId="7A74E79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и обсудить с детьми опасные ситуации, которые могут возникнуть при контакте с незнакомыми людьми дома; учить, как правильно вести себя в таких случаях.</w:t>
            </w:r>
          </w:p>
          <w:p w14:paraId="71E5EBD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ребёнка»</w:t>
            </w:r>
          </w:p>
          <w:p w14:paraId="1C9487E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092F17D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тетрадь.</w:t>
            </w:r>
          </w:p>
          <w:p w14:paraId="6EB35CC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Уточнить знания о частях тела человека, назначение органов. Формировать представление о том, что полезно и что вредно </w:t>
            </w: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организма. Закреплять знания о том, как нужно заботиться о своём теле и своём здоровье.</w:t>
            </w:r>
          </w:p>
          <w:p w14:paraId="71FB939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работает сердце человека. стр. 86-89</w:t>
            </w:r>
          </w:p>
          <w:p w14:paraId="5B5ACCF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Занятие: «Как мы устроены».</w:t>
            </w:r>
          </w:p>
          <w:p w14:paraId="4576255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«Как работает мой организм», «Наши помощники – органы чувств», «Как беречь глаза».</w:t>
            </w:r>
          </w:p>
          <w:p w14:paraId="6082DC2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человека.</w:t>
            </w:r>
          </w:p>
          <w:p w14:paraId="1745DAA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Опытно-исследовательская деятельность по изучению отдельных функций своих органов чувств.</w:t>
            </w:r>
          </w:p>
          <w:p w14:paraId="6DE221D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«Что может навредить моему слуху», «Кто больше знает о себе».</w:t>
            </w:r>
          </w:p>
          <w:p w14:paraId="173A1C6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Чтение: В. Бондаренко «Язык и уши», С. Маршак «Почему у человека две руки и один язык», Е Пермяк «Про нос и язык».</w:t>
            </w:r>
          </w:p>
          <w:p w14:paraId="2B5FDA9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 частях тела человека.</w:t>
            </w:r>
          </w:p>
          <w:p w14:paraId="1752419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Игра-имитация «Живут мальчики – весёлые пальчики.</w:t>
            </w:r>
          </w:p>
          <w:p w14:paraId="49AA995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Озорные ножки ходят по дорожке.</w:t>
            </w:r>
          </w:p>
          <w:p w14:paraId="30CA736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Шея крутит </w:t>
            </w:r>
            <w:proofErr w:type="gram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головою….</w:t>
            </w:r>
            <w:proofErr w:type="gram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61B92DF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деятельность: «Мы одинаковые и разные», «Портреты».</w:t>
            </w:r>
          </w:p>
          <w:p w14:paraId="18258C3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назначением и работой сердца.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DCE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«Ребёнок и природа»</w:t>
            </w:r>
          </w:p>
          <w:p w14:paraId="31A6F88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"Безопасность при отдыхе на природе»</w:t>
            </w:r>
          </w:p>
          <w:p w14:paraId="6D99743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«Эмоциональное благополучие ребёнка»</w:t>
            </w:r>
          </w:p>
          <w:p w14:paraId="330C30A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«Конфликты между детьми».</w:t>
            </w:r>
          </w:p>
          <w:p w14:paraId="75B36C6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«Изучаем свой организм»</w:t>
            </w:r>
          </w:p>
        </w:tc>
      </w:tr>
      <w:tr w:rsidR="006D78DA" w:rsidRPr="006D78DA" w14:paraId="1C6780B1" w14:textId="77777777" w:rsidTr="0051740D">
        <w:trPr>
          <w:trHeight w:val="32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9C6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A96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5CA5FFD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675418C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</w:p>
          <w:p w14:paraId="2048071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оказания первой помощи при ушибах и порезах.</w:t>
            </w:r>
          </w:p>
          <w:p w14:paraId="064544B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«Травмпункт», «Больница».</w:t>
            </w:r>
          </w:p>
          <w:p w14:paraId="2A6AEDC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«Телефонный разговор».</w:t>
            </w:r>
          </w:p>
          <w:p w14:paraId="6330294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Экскурсия в медицинский кабинет, чтение К. Чуковского «Айболит».</w:t>
            </w:r>
          </w:p>
          <w:p w14:paraId="49AC880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игровых ситуаций: «Ты поцарапался, что делать?».</w:t>
            </w:r>
          </w:p>
          <w:p w14:paraId="7AEB11F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«Скорая помощь»</w:t>
            </w:r>
          </w:p>
          <w:p w14:paraId="271DFF8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«Вызови скорую помощь»</w:t>
            </w:r>
          </w:p>
          <w:p w14:paraId="44E00DF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Скорая помощь.</w:t>
            </w:r>
          </w:p>
          <w:p w14:paraId="6283D01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умению оказывать себе и другому первую помощь при порезах и ушибах. Учиться разговаривать по телефону, познакомить с номером телефона «Скорой помощи» - 03.</w:t>
            </w:r>
          </w:p>
          <w:p w14:paraId="75D2A74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номером телефона «03», научить вызывать скорую медицинскую помощь (запомнить свое имя, фамилию, домашний адрес).</w:t>
            </w:r>
          </w:p>
          <w:p w14:paraId="2D68D72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Работа с тетрадью</w:t>
            </w:r>
          </w:p>
          <w:p w14:paraId="2A12535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тему: «Что у меня внутри?», «Зачем нужно питаться, увлекаться, трудиться?», «Что нужно человеку для жизни?»</w:t>
            </w:r>
          </w:p>
          <w:p w14:paraId="1C13696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«Сохрани своё здоровье», «Как работает желудок человека», «Что мы едим».</w:t>
            </w:r>
          </w:p>
          <w:p w14:paraId="2FC03F0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иллюстраций: «Тело человека», «Органы».</w:t>
            </w:r>
          </w:p>
          <w:p w14:paraId="7D3E035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«Осторожно, грипп!», «Кто нас лечит?», «Как защитить себя от микробов».</w:t>
            </w:r>
          </w:p>
          <w:p w14:paraId="4F133C1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«Мойте руки перед едой», «Мытьё игрушек»</w:t>
            </w:r>
          </w:p>
          <w:p w14:paraId="2FF4C7D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«Девочка чумазая».</w:t>
            </w:r>
          </w:p>
          <w:p w14:paraId="5CA4927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«Определи по запаху», «Определи на ощупь».</w:t>
            </w:r>
          </w:p>
          <w:p w14:paraId="30940B5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«Здоровые зубы».</w:t>
            </w:r>
          </w:p>
          <w:p w14:paraId="3A83EB3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делаем, когда едим. стр.89-90</w:t>
            </w:r>
          </w:p>
          <w:p w14:paraId="71E351F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Изучаем свой организм.</w:t>
            </w:r>
          </w:p>
          <w:p w14:paraId="38CBE79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Продолжить формировать представления о строении человеческого организма и функциях его основных органов. Ознакомить с назначением и работой системы пищеварения, «Микробы и вирусы»</w:t>
            </w:r>
          </w:p>
          <w:p w14:paraId="01805FB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детей с системой и работой пищеварения.</w:t>
            </w:r>
          </w:p>
          <w:p w14:paraId="34E439A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</w:t>
            </w:r>
          </w:p>
          <w:p w14:paraId="3285B86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4EFF435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</w:p>
          <w:p w14:paraId="31C7E1A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</w:t>
            </w:r>
          </w:p>
          <w:p w14:paraId="5C28688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14:paraId="153F115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 картинок на тему: «Как избежать неприятностей».</w:t>
            </w:r>
          </w:p>
          <w:p w14:paraId="2F88C13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«Обходи скользкие места» (умение вести себя при гололёде), «Берегись мороза».</w:t>
            </w:r>
          </w:p>
          <w:p w14:paraId="2C6A5FC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Физкультурный досуг: «Зимние забавы».</w:t>
            </w:r>
          </w:p>
          <w:p w14:paraId="07E969F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Чтение: Б. Житков «На льдине», М. Богданов «След человека».</w:t>
            </w:r>
          </w:p>
          <w:p w14:paraId="2092778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работой дворника.</w:t>
            </w:r>
          </w:p>
          <w:p w14:paraId="2DFF5CB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деятельность: помощь в уборке групповой площадки малышей, изготовление мелких фигурок.</w:t>
            </w:r>
          </w:p>
          <w:p w14:paraId="3895A67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Балкон, открытое окно и другие бытовые опасности. стр. 66-70</w:t>
            </w:r>
          </w:p>
          <w:p w14:paraId="601EE01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правилах безопасности во время проведения зимних игр. Закрепить правила поведения чрезвычайных ситуаций зимой, умение оказывать первую помощь при ушибах.</w:t>
            </w:r>
          </w:p>
          <w:p w14:paraId="1B88B90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Расширить представление детей о предметах, которые могут служить источником опасности в доме. Дети должны знать, что нельзя самим открывать окна и </w:t>
            </w: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выглядывать из них, выходить на балкон и играть там.</w:t>
            </w:r>
          </w:p>
          <w:p w14:paraId="672F7BD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23ADC9D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proofErr w:type="gram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худ.литерат</w:t>
            </w:r>
            <w:proofErr w:type="spellEnd"/>
            <w:proofErr w:type="gram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D24C01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65EA897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 К Чуковский «Мойдодыр», Т. А. Шорыгина «Утренняя песенка».</w:t>
            </w:r>
          </w:p>
          <w:p w14:paraId="71A8D39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Театрализованное представление по стих. А. Барто «Девочка чумазая».</w:t>
            </w:r>
          </w:p>
          <w:p w14:paraId="74CAA35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«Туалетные принадлежности», «Правила гигиены». Тренинг «Обучение точечному массажу».</w:t>
            </w:r>
          </w:p>
          <w:p w14:paraId="1CE85BA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о туалетных принадлежностях.</w:t>
            </w:r>
          </w:p>
          <w:p w14:paraId="1911E26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гигиена. стр. 98-101</w:t>
            </w:r>
          </w:p>
          <w:p w14:paraId="5E283C9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«Забота о здоровье» - навыки личной гигиены, профилактика заболеваний, учить детей заботиться о своём здоровье, избегать ситуаций, приносящих вред здоровью.</w:t>
            </w:r>
          </w:p>
          <w:p w14:paraId="48AA957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Развить у детей понимание значение и необходимость гигиенических процедур.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2A8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«Здоровье ребёнка»</w:t>
            </w:r>
          </w:p>
          <w:p w14:paraId="39AC981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оказания первой помощи при ушибах и порезах».</w:t>
            </w:r>
          </w:p>
          <w:p w14:paraId="2D54770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дома»</w:t>
            </w:r>
          </w:p>
        </w:tc>
      </w:tr>
      <w:tr w:rsidR="006D78DA" w:rsidRPr="006D78DA" w14:paraId="27FAFBAB" w14:textId="77777777" w:rsidTr="0051740D">
        <w:trPr>
          <w:trHeight w:val="32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0D9C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41B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7539F46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Игра-тренинг</w:t>
            </w:r>
          </w:p>
          <w:p w14:paraId="4B631B1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14:paraId="341245C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по картинкам: «Что бывает, когда трескается лёд».</w:t>
            </w:r>
          </w:p>
          <w:p w14:paraId="3C0C8F2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опасных ситуаций.</w:t>
            </w:r>
          </w:p>
          <w:p w14:paraId="48DCC88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ситуаций: «Что делать если…».</w:t>
            </w:r>
          </w:p>
          <w:p w14:paraId="5905921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«Спасатель», «Скорая помощь».</w:t>
            </w:r>
          </w:p>
          <w:p w14:paraId="45C2A59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«Д/и «Да-нет».</w:t>
            </w:r>
          </w:p>
          <w:p w14:paraId="575884C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 «Дед Мазай и зайцы».</w:t>
            </w:r>
          </w:p>
          <w:p w14:paraId="79E9983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Под. игра «Наводнение».</w:t>
            </w:r>
          </w:p>
          <w:p w14:paraId="1182118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«Правила безопасности в воде».</w:t>
            </w:r>
          </w:p>
          <w:p w14:paraId="45E68EA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правилами поведения у водоёмов весной, рассказать о способах и средствах спасения утопающих, а также с правилами безопасного поведения на льду.</w:t>
            </w:r>
          </w:p>
          <w:p w14:paraId="38FB821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Обсудить с детьми различные опасные ситуации, которые могут возникнуть при играх во дворе дома, научить их необходимым мерам предосторожности.</w:t>
            </w:r>
          </w:p>
          <w:p w14:paraId="23BBB6D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7362AFF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2C06AB9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</w:t>
            </w:r>
          </w:p>
          <w:p w14:paraId="16F0C31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</w:p>
          <w:p w14:paraId="2D7985B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«Внешность человека может быть обманчива».</w:t>
            </w:r>
          </w:p>
          <w:p w14:paraId="2A0BFCC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ситуаций: «Взрослый незнакомец хватает ребёнка за руку, тащит за собой или пытается затащить в машину».</w:t>
            </w:r>
          </w:p>
          <w:p w14:paraId="28ED075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«Личная безопасность на улице».</w:t>
            </w:r>
          </w:p>
          <w:p w14:paraId="283FF63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«Похитители и находчивые ребята».</w:t>
            </w:r>
          </w:p>
          <w:p w14:paraId="38D572C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Эстафета «Убегу от чужого».</w:t>
            </w:r>
          </w:p>
          <w:p w14:paraId="6F9FF04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 отрывка из сказки «Кот, петух и лиса».</w:t>
            </w:r>
          </w:p>
          <w:p w14:paraId="65D1233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«Говорящие знаки», «Как я иду в детский сад».</w:t>
            </w:r>
          </w:p>
          <w:p w14:paraId="2341C06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сказок: «Гуси-лебеди», «Три горошинки», «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Терешечка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Жихорка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2C7E7F0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«Как героям сказок удалось обхитрить и победить злодеев».</w:t>
            </w:r>
          </w:p>
          <w:p w14:paraId="0BDB894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Чтение: Т. А. Шорыгина «Осторожные сказки», К. Чуковский «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Катауси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Мауси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С. Маршак «Сказка о глупом </w:t>
            </w: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мышонке», Г. Блинов «Непослушные СТО бед».</w:t>
            </w:r>
          </w:p>
          <w:p w14:paraId="002D636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Насильственные действия незнакомого взрослого на улице.</w:t>
            </w:r>
          </w:p>
          <w:p w14:paraId="684BF3C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и обсудить с детьми типичные ситуации возможных контактов с незнакомыми людьми на улице, научить ребёнка правильно вести себя в описанных ситуациях. Продолжить знакомить детей с правилами поведения на улице.</w:t>
            </w:r>
          </w:p>
          <w:p w14:paraId="44D43FC9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и обсудить с детьми ситуации насильственных действий со стороны взрослого на улице, научить их соответствующим правилам поведения.</w:t>
            </w:r>
          </w:p>
          <w:p w14:paraId="1D9FDB1D" w14:textId="3EBDAED7" w:rsidR="006D78DA" w:rsidRPr="006D78DA" w:rsidRDefault="0051740D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D78DA"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  <w:p w14:paraId="18A599E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240D75B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336944D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«Будем здоровы»</w:t>
            </w:r>
          </w:p>
          <w:p w14:paraId="6883E79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Хочу быть здоровым: Режим дня. стр.106-108</w:t>
            </w:r>
          </w:p>
          <w:p w14:paraId="2759729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Сформулировать у детей представления о правильном режиме дня и пользе его соблюдения для здоровья.</w:t>
            </w:r>
          </w:p>
          <w:p w14:paraId="2D8EBF30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Работа с тетрадью</w:t>
            </w:r>
          </w:p>
          <w:p w14:paraId="5849593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мы дышим. стр.90-93</w:t>
            </w:r>
          </w:p>
          <w:p w14:paraId="10F0AFC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детей с органами дыхания.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5257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«Ребёнок дома»</w:t>
            </w:r>
          </w:p>
          <w:p w14:paraId="0784D20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на льду весной».</w:t>
            </w:r>
          </w:p>
          <w:p w14:paraId="0D79810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на льду весной».</w:t>
            </w:r>
          </w:p>
          <w:p w14:paraId="09589FE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«Сопротивление агрессии со стороны незнакомых взрослых».</w:t>
            </w:r>
          </w:p>
        </w:tc>
      </w:tr>
      <w:tr w:rsidR="006D78DA" w:rsidRPr="006D78DA" w14:paraId="0A7BD073" w14:textId="77777777" w:rsidTr="0051740D">
        <w:trPr>
          <w:trHeight w:val="34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A30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A14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  <w:p w14:paraId="10E326A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754EF86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</w:p>
          <w:p w14:paraId="719BC36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движутся части тела. стр.93-95</w:t>
            </w:r>
          </w:p>
          <w:p w14:paraId="7FA3632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детей с назначением мышц, костей, суставов, их роль в строении тела человека, а также с возможностями движения различных частей тела.</w:t>
            </w:r>
          </w:p>
          <w:p w14:paraId="3A1F1C2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и улица»</w:t>
            </w:r>
          </w:p>
          <w:p w14:paraId="5687769B" w14:textId="6A851105" w:rsidR="006D78DA" w:rsidRPr="006D78DA" w:rsidRDefault="00581AF2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D78DA"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  <w:p w14:paraId="25DDF6DF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с тетрадью</w:t>
            </w:r>
          </w:p>
          <w:p w14:paraId="4F54855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</w:p>
          <w:p w14:paraId="788BC9D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велосипедистов. Игровой сюжет:</w:t>
            </w:r>
          </w:p>
          <w:p w14:paraId="25CA631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можно и где нельзя кататься на велосипеде». Демонстрирование иллюстраций по теме.</w:t>
            </w:r>
          </w:p>
          <w:p w14:paraId="60494A0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Д/и «Найди такой же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</w:t>
            </w:r>
            <w:proofErr w:type="gram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».«</w:t>
            </w:r>
            <w:proofErr w:type="gram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Учись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быть пешеходом». «Красный и зеленый». Беседы «Зачем нужны дорожные знаки»,</w:t>
            </w:r>
          </w:p>
          <w:p w14:paraId="76AA612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</w:t>
            </w:r>
            <w:proofErr w:type="gram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предупреждающие и указывающие», «Я хочу быть здоровым»</w:t>
            </w:r>
          </w:p>
          <w:p w14:paraId="015E419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Безопасное поведение на улице. стр. 127-129</w:t>
            </w:r>
          </w:p>
          <w:p w14:paraId="1806A2F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правилами передвижения детей на велосипеде.</w:t>
            </w:r>
          </w:p>
          <w:p w14:paraId="51A662D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детей правилам поведения на улице, где можно и нельзя играть.</w:t>
            </w:r>
          </w:p>
          <w:p w14:paraId="772A2B7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Беседа, чтение </w:t>
            </w:r>
            <w:proofErr w:type="spellStart"/>
            <w:proofErr w:type="gram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худ.лит</w:t>
            </w:r>
            <w:proofErr w:type="spellEnd"/>
            <w:proofErr w:type="gram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7D2E25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60427A6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«О роли лекарств и витаминов», «Твои любимые фрукты (овощи)», «Какие фрукты (овощи) растут в нашей стране?», «Какие фрукты (овощи) растут в тёплых странах», «Витамины и здоровье», «Где живут витамины».</w:t>
            </w:r>
          </w:p>
          <w:p w14:paraId="715F785E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 игра «Магазин (овощной)», «Аптека».</w:t>
            </w:r>
          </w:p>
          <w:p w14:paraId="7699A70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«Витаминный салат», «Витамины укрепляют организм».</w:t>
            </w:r>
          </w:p>
          <w:p w14:paraId="7FA8D11D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ситуации «Как заваривать травяной чай».</w:t>
            </w:r>
          </w:p>
          <w:p w14:paraId="0A6B3A3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Чтение: А. С. Пушкин «Сказка о мертвой царевне и семи богатырях», М. Безруких «Разговор о правильном </w:t>
            </w: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питании», Г. Зайцев «Приятного аппетита», «Крепкие зубы».</w:t>
            </w:r>
          </w:p>
          <w:p w14:paraId="4EA4895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деятельность: изготовление атрибутов для игры «Аптека».</w:t>
            </w:r>
          </w:p>
          <w:p w14:paraId="193503FB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 и полезные продукты. Стр. 101</w:t>
            </w:r>
          </w:p>
          <w:p w14:paraId="21E66AF5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детям, как витамины влияют на организм человека. Дать сведения о лекарствах (их пользе, вреде). Применение по назначению врача, чужих лекарств не брать, о витаминах, продуктах, где они есть.</w:t>
            </w:r>
          </w:p>
          <w:p w14:paraId="1FA20A61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детям о пользе витаминов и их назначении для здоровья человека.</w:t>
            </w:r>
          </w:p>
          <w:p w14:paraId="2674E8C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ребёнка»</w:t>
            </w:r>
          </w:p>
          <w:p w14:paraId="6E1212D2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  <w:p w14:paraId="4668F2E8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</w:t>
            </w:r>
          </w:p>
          <w:p w14:paraId="433B886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тетрадью</w:t>
            </w:r>
          </w:p>
          <w:p w14:paraId="5DED5E6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 «Где прячется здоровье»</w:t>
            </w:r>
          </w:p>
          <w:p w14:paraId="764BF7C6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мячом «Полезное и вредное».</w:t>
            </w:r>
          </w:p>
          <w:p w14:paraId="5B6D5D0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Чтение: Г. Горн «Энциклопедия здоровья в сказках и рассказах для самых маленьких».</w:t>
            </w:r>
          </w:p>
          <w:p w14:paraId="0D96467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Семенов «Как стать </w:t>
            </w:r>
            <w:proofErr w:type="spellStart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Неболейкой</w:t>
            </w:r>
            <w:proofErr w:type="spellEnd"/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591AC954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Микробы и вирусы. Стр. 96</w:t>
            </w:r>
          </w:p>
          <w:p w14:paraId="73AA83E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детям элементарное представление об инфекционных болезнях и их возбудителях (микробах, вирусах).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9CA3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«Здоровье ребёнка»</w:t>
            </w:r>
          </w:p>
          <w:p w14:paraId="66901F1C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езды на велосипеде и самокате».</w:t>
            </w:r>
          </w:p>
          <w:p w14:paraId="420665CA" w14:textId="77777777" w:rsidR="006D78DA" w:rsidRPr="006D78DA" w:rsidRDefault="006D78DA" w:rsidP="006D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«Лекарства и витамины».</w:t>
            </w:r>
          </w:p>
        </w:tc>
      </w:tr>
    </w:tbl>
    <w:p w14:paraId="05CACA91" w14:textId="77777777" w:rsidR="00581AF2" w:rsidRDefault="00581AF2" w:rsidP="006D7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4AF88BFE" w14:textId="0DEADA71" w:rsidR="006D78DA" w:rsidRPr="006D78DA" w:rsidRDefault="006D78DA" w:rsidP="00581A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Литература</w:t>
      </w:r>
    </w:p>
    <w:p w14:paraId="3C1F5C4D" w14:textId="77777777" w:rsidR="006D78DA" w:rsidRPr="006D78DA" w:rsidRDefault="006D78D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Авдеева Н.Н., Князева О.Л.,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Стѐркина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Р.Б. «Безопасность». Рабочие тетради №№ 1, 2. -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Спб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.: «Детство-Пресс», 2002.</w:t>
      </w:r>
    </w:p>
    <w:p w14:paraId="1A24C553" w14:textId="77777777" w:rsidR="006D78DA" w:rsidRPr="006D78DA" w:rsidRDefault="006D78D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Авдеева Н.Н., Князева О.Л.,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Стѐркина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Р.Б. «Безопасность». Учебное пособие по основам безопасности жизнедеятельности детей старшего дошкольного возраста. -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Спб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.: «Детство-Пресс», 2009.</w:t>
      </w:r>
    </w:p>
    <w:p w14:paraId="0FB2C258" w14:textId="77777777" w:rsidR="006D78DA" w:rsidRPr="006D78DA" w:rsidRDefault="006D78D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«Дорожная азбука юного пешехода». Учебно-методическое пособие для воспитателей дошкольных учреждений по обучению детей основам безопасного поведения на </w:t>
      </w:r>
      <w:proofErr w:type="gram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улице..</w:t>
      </w:r>
      <w:proofErr w:type="gram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Калининград, 1995.</w:t>
      </w:r>
    </w:p>
    <w:p w14:paraId="57D65E7E" w14:textId="77777777" w:rsidR="006D78DA" w:rsidRPr="006D78DA" w:rsidRDefault="006D78D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«Как обеспечить безопасность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докшкольников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Конспекты занятий по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соновам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безопасности детей дошкольного возраста. Книга для воспитателей детского сада. / К.Ю. Белая, В.Н.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Зимонина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др. - М.: Просвещение, 1998.</w:t>
      </w:r>
    </w:p>
    <w:p w14:paraId="55F3EE46" w14:textId="77777777" w:rsidR="006D78DA" w:rsidRPr="006D78DA" w:rsidRDefault="006D78D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Calibri" w:eastAsia="Times New Roman" w:hAnsi="Calibri" w:cs="Calibri"/>
          <w:color w:val="000000"/>
          <w:lang w:eastAsia="ru-RU"/>
        </w:rPr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«Правила дорожного движения для детей дошкольного возраста» / Сост. Н.А. Извекова, А.Ф. Медведева и др.; Под. Ред. Е.А. Романовой, А.Б.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Малюшкина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- М.: ТЦ Сфера, 2005.</w:t>
      </w:r>
    </w:p>
    <w:p w14:paraId="1D6EDFCF" w14:textId="089AF252" w:rsidR="008C530D" w:rsidRDefault="006D78D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1170"/>
      </w:pPr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«Твоя безопасность. Как вести себя дома и на улице». Для среднего и старшего дошкольного возраста. Книга для дошкольников, воспитателей детского сада и родителей / К.Ю. Белая, В.Н. </w:t>
      </w:r>
      <w:proofErr w:type="spellStart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Зимонина</w:t>
      </w:r>
      <w:proofErr w:type="spellEnd"/>
      <w:r w:rsidRPr="006D7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др. - М. Просвещение, 1998.</w:t>
      </w:r>
    </w:p>
    <w:sectPr w:rsidR="008C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629D"/>
    <w:multiLevelType w:val="multilevel"/>
    <w:tmpl w:val="BEB80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B44B3"/>
    <w:multiLevelType w:val="multilevel"/>
    <w:tmpl w:val="7CAA1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6441E"/>
    <w:multiLevelType w:val="multilevel"/>
    <w:tmpl w:val="F07E99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6621"/>
    <w:multiLevelType w:val="multilevel"/>
    <w:tmpl w:val="A8A07E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24289"/>
    <w:multiLevelType w:val="multilevel"/>
    <w:tmpl w:val="844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84208"/>
    <w:multiLevelType w:val="multilevel"/>
    <w:tmpl w:val="E37A4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F7A30"/>
    <w:multiLevelType w:val="multilevel"/>
    <w:tmpl w:val="8A3CB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40866"/>
    <w:multiLevelType w:val="multilevel"/>
    <w:tmpl w:val="C0B692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212FC"/>
    <w:multiLevelType w:val="multilevel"/>
    <w:tmpl w:val="0D549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D0108"/>
    <w:multiLevelType w:val="multilevel"/>
    <w:tmpl w:val="617426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61ED8"/>
    <w:multiLevelType w:val="multilevel"/>
    <w:tmpl w:val="04D485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41A9D"/>
    <w:multiLevelType w:val="multilevel"/>
    <w:tmpl w:val="61124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8D70F0"/>
    <w:multiLevelType w:val="multilevel"/>
    <w:tmpl w:val="DDA46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F33303"/>
    <w:multiLevelType w:val="multilevel"/>
    <w:tmpl w:val="89A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672AA5"/>
    <w:multiLevelType w:val="multilevel"/>
    <w:tmpl w:val="5C90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E4772"/>
    <w:multiLevelType w:val="multilevel"/>
    <w:tmpl w:val="52969F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A2466"/>
    <w:multiLevelType w:val="multilevel"/>
    <w:tmpl w:val="19E8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6778F"/>
    <w:multiLevelType w:val="multilevel"/>
    <w:tmpl w:val="1C24F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F0F1D"/>
    <w:multiLevelType w:val="multilevel"/>
    <w:tmpl w:val="FEC0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E656EA"/>
    <w:multiLevelType w:val="multilevel"/>
    <w:tmpl w:val="0D96A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221BB"/>
    <w:multiLevelType w:val="multilevel"/>
    <w:tmpl w:val="6518D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24486F"/>
    <w:multiLevelType w:val="multilevel"/>
    <w:tmpl w:val="00A4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2C7F27"/>
    <w:multiLevelType w:val="multilevel"/>
    <w:tmpl w:val="B094A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F604FA"/>
    <w:multiLevelType w:val="multilevel"/>
    <w:tmpl w:val="2D765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D4628C"/>
    <w:multiLevelType w:val="multilevel"/>
    <w:tmpl w:val="B4F4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87522F"/>
    <w:multiLevelType w:val="multilevel"/>
    <w:tmpl w:val="49EE97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553BD3"/>
    <w:multiLevelType w:val="multilevel"/>
    <w:tmpl w:val="AF46B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D97949"/>
    <w:multiLevelType w:val="multilevel"/>
    <w:tmpl w:val="518825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B92705"/>
    <w:multiLevelType w:val="multilevel"/>
    <w:tmpl w:val="6488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0C075E"/>
    <w:multiLevelType w:val="multilevel"/>
    <w:tmpl w:val="948E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0C7468"/>
    <w:multiLevelType w:val="multilevel"/>
    <w:tmpl w:val="0A4C6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911515"/>
    <w:multiLevelType w:val="multilevel"/>
    <w:tmpl w:val="DF903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51579"/>
    <w:multiLevelType w:val="multilevel"/>
    <w:tmpl w:val="EA124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056F00"/>
    <w:multiLevelType w:val="multilevel"/>
    <w:tmpl w:val="200C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DB042C"/>
    <w:multiLevelType w:val="multilevel"/>
    <w:tmpl w:val="656403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D046BC"/>
    <w:multiLevelType w:val="multilevel"/>
    <w:tmpl w:val="C1767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A62DEB"/>
    <w:multiLevelType w:val="multilevel"/>
    <w:tmpl w:val="892E3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413487"/>
    <w:multiLevelType w:val="multilevel"/>
    <w:tmpl w:val="D1E6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362FCF"/>
    <w:multiLevelType w:val="multilevel"/>
    <w:tmpl w:val="C6FC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A66D80"/>
    <w:multiLevelType w:val="multilevel"/>
    <w:tmpl w:val="2368C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8C006F"/>
    <w:multiLevelType w:val="multilevel"/>
    <w:tmpl w:val="ABB61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562285"/>
    <w:multiLevelType w:val="multilevel"/>
    <w:tmpl w:val="1DC213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C34B80"/>
    <w:multiLevelType w:val="multilevel"/>
    <w:tmpl w:val="7618D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DC7CB8"/>
    <w:multiLevelType w:val="multilevel"/>
    <w:tmpl w:val="E8E2B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3B5A4D"/>
    <w:multiLevelType w:val="multilevel"/>
    <w:tmpl w:val="1CBC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EB0FE6"/>
    <w:multiLevelType w:val="multilevel"/>
    <w:tmpl w:val="4774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586E7F"/>
    <w:multiLevelType w:val="multilevel"/>
    <w:tmpl w:val="ABC8C9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81220E"/>
    <w:multiLevelType w:val="multilevel"/>
    <w:tmpl w:val="68D2DC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54532E"/>
    <w:multiLevelType w:val="multilevel"/>
    <w:tmpl w:val="B394B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1963DB"/>
    <w:multiLevelType w:val="multilevel"/>
    <w:tmpl w:val="2AC66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9E25A2"/>
    <w:multiLevelType w:val="multilevel"/>
    <w:tmpl w:val="F4062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603385">
    <w:abstractNumId w:val="18"/>
  </w:num>
  <w:num w:numId="2" w16cid:durableId="487744933">
    <w:abstractNumId w:val="43"/>
  </w:num>
  <w:num w:numId="3" w16cid:durableId="965701664">
    <w:abstractNumId w:val="6"/>
  </w:num>
  <w:num w:numId="4" w16cid:durableId="1100183420">
    <w:abstractNumId w:val="16"/>
  </w:num>
  <w:num w:numId="5" w16cid:durableId="670180545">
    <w:abstractNumId w:val="33"/>
  </w:num>
  <w:num w:numId="6" w16cid:durableId="908879117">
    <w:abstractNumId w:val="45"/>
  </w:num>
  <w:num w:numId="7" w16cid:durableId="1571649075">
    <w:abstractNumId w:val="13"/>
  </w:num>
  <w:num w:numId="8" w16cid:durableId="1114443304">
    <w:abstractNumId w:val="14"/>
  </w:num>
  <w:num w:numId="9" w16cid:durableId="1330520180">
    <w:abstractNumId w:val="44"/>
  </w:num>
  <w:num w:numId="10" w16cid:durableId="1067075599">
    <w:abstractNumId w:val="4"/>
  </w:num>
  <w:num w:numId="11" w16cid:durableId="854540880">
    <w:abstractNumId w:val="24"/>
  </w:num>
  <w:num w:numId="12" w16cid:durableId="1026294401">
    <w:abstractNumId w:val="50"/>
  </w:num>
  <w:num w:numId="13" w16cid:durableId="774444389">
    <w:abstractNumId w:val="5"/>
  </w:num>
  <w:num w:numId="14" w16cid:durableId="2018072068">
    <w:abstractNumId w:val="39"/>
  </w:num>
  <w:num w:numId="15" w16cid:durableId="455609173">
    <w:abstractNumId w:val="25"/>
  </w:num>
  <w:num w:numId="16" w16cid:durableId="1533150003">
    <w:abstractNumId w:val="11"/>
  </w:num>
  <w:num w:numId="17" w16cid:durableId="1683508318">
    <w:abstractNumId w:val="7"/>
  </w:num>
  <w:num w:numId="18" w16cid:durableId="2044937211">
    <w:abstractNumId w:val="37"/>
  </w:num>
  <w:num w:numId="19" w16cid:durableId="1198930899">
    <w:abstractNumId w:val="30"/>
  </w:num>
  <w:num w:numId="20" w16cid:durableId="1252929225">
    <w:abstractNumId w:val="42"/>
  </w:num>
  <w:num w:numId="21" w16cid:durableId="557938220">
    <w:abstractNumId w:val="40"/>
  </w:num>
  <w:num w:numId="22" w16cid:durableId="1343241653">
    <w:abstractNumId w:val="15"/>
  </w:num>
  <w:num w:numId="23" w16cid:durableId="113328930">
    <w:abstractNumId w:val="36"/>
  </w:num>
  <w:num w:numId="24" w16cid:durableId="740366789">
    <w:abstractNumId w:val="47"/>
  </w:num>
  <w:num w:numId="25" w16cid:durableId="1376735341">
    <w:abstractNumId w:val="20"/>
  </w:num>
  <w:num w:numId="26" w16cid:durableId="1001664285">
    <w:abstractNumId w:val="46"/>
  </w:num>
  <w:num w:numId="27" w16cid:durableId="545410073">
    <w:abstractNumId w:val="21"/>
  </w:num>
  <w:num w:numId="28" w16cid:durableId="671832728">
    <w:abstractNumId w:val="32"/>
  </w:num>
  <w:num w:numId="29" w16cid:durableId="923225565">
    <w:abstractNumId w:val="35"/>
  </w:num>
  <w:num w:numId="30" w16cid:durableId="1253003320">
    <w:abstractNumId w:val="8"/>
  </w:num>
  <w:num w:numId="31" w16cid:durableId="874465856">
    <w:abstractNumId w:val="9"/>
  </w:num>
  <w:num w:numId="32" w16cid:durableId="1288505994">
    <w:abstractNumId w:val="12"/>
  </w:num>
  <w:num w:numId="33" w16cid:durableId="118036310">
    <w:abstractNumId w:val="3"/>
  </w:num>
  <w:num w:numId="34" w16cid:durableId="33235753">
    <w:abstractNumId w:val="34"/>
  </w:num>
  <w:num w:numId="35" w16cid:durableId="262543285">
    <w:abstractNumId w:val="41"/>
  </w:num>
  <w:num w:numId="36" w16cid:durableId="1024088619">
    <w:abstractNumId w:val="29"/>
  </w:num>
  <w:num w:numId="37" w16cid:durableId="1665545804">
    <w:abstractNumId w:val="38"/>
  </w:num>
  <w:num w:numId="38" w16cid:durableId="1311205308">
    <w:abstractNumId w:val="49"/>
  </w:num>
  <w:num w:numId="39" w16cid:durableId="1893080586">
    <w:abstractNumId w:val="26"/>
  </w:num>
  <w:num w:numId="40" w16cid:durableId="288363568">
    <w:abstractNumId w:val="1"/>
  </w:num>
  <w:num w:numId="41" w16cid:durableId="972489106">
    <w:abstractNumId w:val="22"/>
  </w:num>
  <w:num w:numId="42" w16cid:durableId="1935092856">
    <w:abstractNumId w:val="0"/>
  </w:num>
  <w:num w:numId="43" w16cid:durableId="639925204">
    <w:abstractNumId w:val="10"/>
  </w:num>
  <w:num w:numId="44" w16cid:durableId="969747172">
    <w:abstractNumId w:val="2"/>
  </w:num>
  <w:num w:numId="45" w16cid:durableId="407731294">
    <w:abstractNumId w:val="27"/>
  </w:num>
  <w:num w:numId="46" w16cid:durableId="1665937323">
    <w:abstractNumId w:val="28"/>
  </w:num>
  <w:num w:numId="47" w16cid:durableId="1952588529">
    <w:abstractNumId w:val="23"/>
  </w:num>
  <w:num w:numId="48" w16cid:durableId="761991030">
    <w:abstractNumId w:val="17"/>
  </w:num>
  <w:num w:numId="49" w16cid:durableId="1389381484">
    <w:abstractNumId w:val="19"/>
  </w:num>
  <w:num w:numId="50" w16cid:durableId="1285843349">
    <w:abstractNumId w:val="31"/>
  </w:num>
  <w:num w:numId="51" w16cid:durableId="1233394155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0D"/>
    <w:rsid w:val="0051740D"/>
    <w:rsid w:val="00581AF2"/>
    <w:rsid w:val="006D78DA"/>
    <w:rsid w:val="008C530D"/>
    <w:rsid w:val="0099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077C"/>
  <w15:chartTrackingRefBased/>
  <w15:docId w15:val="{6EA8BC72-0CC3-495E-9304-23BAA8E0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D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78DA"/>
  </w:style>
  <w:style w:type="paragraph" w:customStyle="1" w:styleId="c25">
    <w:name w:val="c25"/>
    <w:basedOn w:val="a"/>
    <w:rsid w:val="006D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56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420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70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35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318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138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94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95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34</Pages>
  <Words>6818</Words>
  <Characters>38869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2022-11-15T07:57:00Z</dcterms:created>
  <dcterms:modified xsi:type="dcterms:W3CDTF">2022-11-15T08:25:00Z</dcterms:modified>
</cp:coreProperties>
</file>